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二手房屋买卖合同协议简单版9篇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按照相关法律、法规要求，甲方和乙方在平等、自愿且充分协商一致的情况下，就房屋买卖一事达成共识。乙方欲从甲方处购买房屋，特订立本合同。此合同对双方的权利和义务进行了明确规定，旨在保障交易的公平公正，双方应共同信守，确保房屋买卖顺利进行。下面是...</w:t>
      </w:r>
    </w:p>
    <w:p>
      <w:pPr>
        <w:ind w:left="0" w:right="0" w:firstLine="560"/>
        <w:spacing w:before="450" w:after="450" w:line="312" w:lineRule="auto"/>
      </w:pPr>
      <w:r>
        <w:rPr>
          <w:rFonts w:ascii="宋体" w:hAnsi="宋体" w:eastAsia="宋体" w:cs="宋体"/>
          <w:color w:val="000"/>
          <w:sz w:val="28"/>
          <w:szCs w:val="28"/>
        </w:rPr>
        <w:t xml:space="preserve">按照相关法律、法规要求，甲方和乙方在平等、自愿且充分协商一致的情况下，就房屋买卖一事达成共识。乙方欲从甲方处购买房屋，特订立本合同。此合同对双方的权利和义务进行了明确规定，旨在保障交易的公平公正，双方应共同信守，确保房屋买卖顺利进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 ______ 买房人(以下简称乙方)：___ _____，身份证号码：__ 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卖方(以下简称甲方)： 身份证号：买方(以下简称乙方)：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 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次支付给甲方。1.乙方向甲方预先支付购房定金(人民币)万元，大写(人民币)万元整。2.甲方于年 月 日前将所持与开发商签订的买卖合同(协议)、收款收据更名为 并签字、盖手印，完成更名后在交给乙方的同时，乙方向甲方支付购房款(人民币) 万元，大写(人民币) 万元整。3.双方同意同去开发商办公室将原合同、收款收据更名为，甲方签字、盖手印确认;乙方与开发商重签合同、重开收款收据;完成上述手续后，乙方向甲方结清余款共(人民币)万元，大写(人民币) 万元整。4.甲方在收款时应向乙方出具收据或收条。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年 月 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2025-01-17T03:49:32+08:00</dcterms:created>
  <dcterms:modified xsi:type="dcterms:W3CDTF">2025-01-17T03:49:32+08:00</dcterms:modified>
</cp:coreProperties>
</file>

<file path=docProps/custom.xml><?xml version="1.0" encoding="utf-8"?>
<Properties xmlns="http://schemas.openxmlformats.org/officeDocument/2006/custom-properties" xmlns:vt="http://schemas.openxmlformats.org/officeDocument/2006/docPropsVTypes"/>
</file>