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最新工程订货合同 工程订购合同(十一篇)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工程订货合同 工程订购合同一乙方（公章）：_________依据《_合同法》之规定，现就乙方委托甲方加工门窗铝型材有关事宜，遵循诚实守信的原则，经双方协商一致，签订合同条款如下：二、产品质量标准：三、包装物不超过产品重量的5%，误差在±以内...</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依据《_合同法》之规定，现就乙方委托甲方加工门窗铝型材有关事宜，遵循诚实守信的原则，经双方协商一致，签订合同条款如下：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合同总价暂订为1339960元（大写：壹佰叁拾叁万玖仟玖佰陆拾元整）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按照现行国家标准，真实有效的板材、产品资料及双方封样，产品须经业主、</w:t>
      </w:r>
    </w:p>
    <w:p>
      <w:pPr>
        <w:ind w:left="0" w:right="0" w:firstLine="560"/>
        <w:spacing w:before="450" w:after="450" w:line="312" w:lineRule="auto"/>
      </w:pPr>
      <w:r>
        <w:rPr>
          <w:rFonts w:ascii="宋体" w:hAnsi="宋体" w:eastAsia="宋体" w:cs="宋体"/>
          <w:color w:val="000"/>
          <w:sz w:val="28"/>
          <w:szCs w:val="28"/>
        </w:rPr>
        <w:t xml:space="preserve">需方共同验收。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签订后，甲方按合同总价款50%（元，大写：陆拾陆万玖仟玖佰捌拾元整）给预付定金，每批货到工地需方验收合格后扣除已预付的该批货款50%部分后再付该批货款的30%至供方账户，余款15%安装完毕，验收合格后一次付款，尾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w:t>
      </w:r>
    </w:p>
    <w:p>
      <w:pPr>
        <w:ind w:left="0" w:right="0" w:firstLine="560"/>
        <w:spacing w:before="450" w:after="450" w:line="312" w:lineRule="auto"/>
      </w:pPr>
      <w:r>
        <w:rPr>
          <w:rFonts w:ascii="宋体" w:hAnsi="宋体" w:eastAsia="宋体" w:cs="宋体"/>
          <w:color w:val="000"/>
          <w:sz w:val="28"/>
          <w:szCs w:val="28"/>
        </w:rPr>
        <w:t xml:space="preserve">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四、工程工期：钢木门生产时间为________年____月____日至________年____月____日止，钢木门到工地时间为________年____月____日。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3、安装完毕验收合格____日内，除留，付清剩余所有货款及安装费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九、门制作要求：门面板：，门套高分子面板厚，门扇厚，门套线c型线条，颜色缅甸黄柚，xxx品牌。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二、地址：_________</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三、工程范围：玛多景区、商业街工程项目中的所有房屋铝塑、塑钢、铝合金门窗制作及安装工作。面积约_________m2。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本项目铝合金门窗工程量约为_________m2。铝塑单价_________ 元/平米、塑钢单价_________ 元/平米、铝合金单价_________ 元/平米工程总价暂定为_________ 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 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此工程包含内容：数量、单价、规定如下：此单价包括三层板门扇、门框、贴脸、制作、安装、手刷调合漆、除锁以外的小五金。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个工作日内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双方确认采购的产品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 元。</w:t>
      </w:r>
    </w:p>
    <w:p>
      <w:pPr>
        <w:ind w:left="0" w:right="0" w:firstLine="560"/>
        <w:spacing w:before="450" w:after="450" w:line="312" w:lineRule="auto"/>
      </w:pPr>
      <w:r>
        <w:rPr>
          <w:rFonts w:ascii="宋体" w:hAnsi="宋体" w:eastAsia="宋体" w:cs="宋体"/>
          <w:color w:val="000"/>
          <w:sz w:val="28"/>
          <w:szCs w:val="28"/>
        </w:rPr>
        <w:t xml:space="preserve">2、不足按结算，不足1平方米，按1平方米计算。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工程订货合同 工程订购合同篇十一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彩铝推拉门窗</w:t>
      </w:r>
    </w:p>
    <w:p>
      <w:pPr>
        <w:ind w:left="0" w:right="0" w:firstLine="560"/>
        <w:spacing w:before="450" w:after="450" w:line="312" w:lineRule="auto"/>
      </w:pPr>
      <w:r>
        <w:rPr>
          <w:rFonts w:ascii="宋体" w:hAnsi="宋体" w:eastAsia="宋体" w:cs="宋体"/>
          <w:color w:val="000"/>
          <w:sz w:val="28"/>
          <w:szCs w:val="28"/>
        </w:rPr>
        <w:t xml:space="preserve">根据工程进度需要、按时交货、制作以施工方提供窗口尺寸为准，包工。材料由甲方负责提供</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本合同中的单价是指门窗制作安装的工资款。</w:t>
      </w:r>
    </w:p>
    <w:p>
      <w:pPr>
        <w:ind w:left="0" w:right="0" w:firstLine="560"/>
        <w:spacing w:before="450" w:after="450" w:line="312" w:lineRule="auto"/>
      </w:pPr>
      <w:r>
        <w:rPr>
          <w:rFonts w:ascii="宋体" w:hAnsi="宋体" w:eastAsia="宋体" w:cs="宋体"/>
          <w:color w:val="000"/>
          <w:sz w:val="28"/>
          <w:szCs w:val="28"/>
        </w:rPr>
        <w:t xml:space="preserve">结算方式： 面积以实际洞口尺寸为准</w:t>
      </w:r>
    </w:p>
    <w:p>
      <w:pPr>
        <w:ind w:left="0" w:right="0" w:firstLine="560"/>
        <w:spacing w:before="450" w:after="450" w:line="312" w:lineRule="auto"/>
      </w:pPr>
      <w:r>
        <w:rPr>
          <w:rFonts w:ascii="宋体" w:hAnsi="宋体" w:eastAsia="宋体" w:cs="宋体"/>
          <w:color w:val="000"/>
          <w:sz w:val="28"/>
          <w:szCs w:val="28"/>
        </w:rPr>
        <w:t xml:space="preserve">付款方式与期限： 工程竣工验收合格后，付至工程款95%，余5%保修期满(15个月内)后付清 。</w:t>
      </w:r>
    </w:p>
    <w:p>
      <w:pPr>
        <w:ind w:left="0" w:right="0" w:firstLine="560"/>
        <w:spacing w:before="450" w:after="450" w:line="312" w:lineRule="auto"/>
      </w:pPr>
      <w:r>
        <w:rPr>
          <w:rFonts w:ascii="宋体" w:hAnsi="宋体" w:eastAsia="宋体" w:cs="宋体"/>
          <w:color w:val="000"/>
          <w:sz w:val="28"/>
          <w:szCs w:val="28"/>
        </w:rPr>
        <w:t xml:space="preserve">乙方供应的产品执行并符合 行业 标准，(标准名称代号) jg/t3018-1994，如对产品有特殊要求，由甲、乙双方协商决定并在栏中写清。</w:t>
      </w:r>
    </w:p>
    <w:p>
      <w:pPr>
        <w:ind w:left="0" w:right="0" w:firstLine="560"/>
        <w:spacing w:before="450" w:after="450" w:line="312" w:lineRule="auto"/>
      </w:pPr>
      <w:r>
        <w:rPr>
          <w:rFonts w:ascii="宋体" w:hAnsi="宋体" w:eastAsia="宋体" w:cs="宋体"/>
          <w:color w:val="000"/>
          <w:sz w:val="28"/>
          <w:szCs w:val="28"/>
        </w:rPr>
        <w:t xml:space="preserve">其它要求： 乙方制作严格按照甲方所提供尺寸进行组装，如因甲方提供尺寸有误，造成损失，由甲方负责。窗框安装完毕后，甲方负责协调保护。</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甲方在验收时，如发现产品不符合规范要求，乙方应在三天内整改完毕。</w:t>
      </w:r>
    </w:p>
    <w:p>
      <w:pPr>
        <w:ind w:left="0" w:right="0" w:firstLine="560"/>
        <w:spacing w:before="450" w:after="450" w:line="312" w:lineRule="auto"/>
      </w:pPr>
      <w:r>
        <w:rPr>
          <w:rFonts w:ascii="宋体" w:hAnsi="宋体" w:eastAsia="宋体" w:cs="宋体"/>
          <w:color w:val="000"/>
          <w:sz w:val="28"/>
          <w:szCs w:val="28"/>
        </w:rPr>
        <w:t xml:space="preserve">如发现产品有严重质量问题，乙方必须返工重做，并承担一切损失。</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伍倍 违约金。</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本合同在履行过程中如产生争议，甲、乙双方应本着友好协商的积极态度进行协商解决，协商不成的，可提请有关部门进行调解或通过有关法律程序解决。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甲方应提供制作场地，并及时做好相应的验收工作，如出现问题应及时协商解决。乙方所有的随用工具和机械均由乙方自带，甲方不负担任何费用。</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 乙方必须确保安全生产、文明施工，服从甲方现场安全人员的管理，造成的安全事故甲方不承担任何责任。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20xx年7月12日所有门窗框安装结束，20xx年7月19日晚12：00之前，门页、窗页大部分安装结束，7月25号门窗工程全部结束，总工期二十五天，实际以材料到场开始算工期，即制作安装门窗10天，门页、窗页制作安装15天。推迟壹天罚款伍佰 元，依次类推。</w:t>
      </w:r>
    </w:p>
    <w:p>
      <w:pPr>
        <w:ind w:left="0" w:right="0" w:firstLine="560"/>
        <w:spacing w:before="450" w:after="450" w:line="312" w:lineRule="auto"/>
      </w:pPr>
      <w:r>
        <w:rPr>
          <w:rFonts w:ascii="宋体" w:hAnsi="宋体" w:eastAsia="宋体" w:cs="宋体"/>
          <w:color w:val="000"/>
          <w:sz w:val="28"/>
          <w:szCs w:val="28"/>
        </w:rPr>
        <w:t xml:space="preserve">3、玻璃损耗率每100块玻璃不得大于2块玻璃。</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2025-01-15T16:37:08+08:00</dcterms:created>
  <dcterms:modified xsi:type="dcterms:W3CDTF">2025-01-15T16:37:08+08:00</dcterms:modified>
</cp:coreProperties>
</file>

<file path=docProps/custom.xml><?xml version="1.0" encoding="utf-8"?>
<Properties xmlns="http://schemas.openxmlformats.org/officeDocument/2006/custom-properties" xmlns:vt="http://schemas.openxmlformats.org/officeDocument/2006/docPropsVTypes"/>
</file>