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房屋市政工程施工合同范本(热门20篇)</w:t>
      </w:r>
      <w:bookmarkEnd w:id="1"/>
    </w:p>
    <w:p>
      <w:pPr>
        <w:jc w:val="center"/>
        <w:spacing w:before="0" w:after="450"/>
      </w:pPr>
      <w:r>
        <w:rPr>
          <w:rFonts w:ascii="Arial" w:hAnsi="Arial" w:eastAsia="Arial" w:cs="Arial"/>
          <w:color w:val="999999"/>
          <w:sz w:val="20"/>
          <w:szCs w:val="20"/>
        </w:rPr>
        <w:t xml:space="preserve">来源：网络  作者：落花人独立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房屋市政工程施工合同范本1甲方：乙方：根据工程建设的需要，甲方将承建的“ ”的劳务施工委托给乙方，为明确甲乙双方责任，保障双方的利益，保证工程顺利进行，现经甲乙双方自愿完全清楚、理解本合同条款的基础上，按照《^v^合同法》及有关法律、法规、...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房屋市政工程施工合同范本6</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省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房屋市政工程施工合同范本8</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房屋市政工程施工合同范本10</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v^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依照^v^《合同法》、《建筑法》等相关法律法规、遵循平等、自愿、公平和诚信信用的原则，双方就本建设工程总承包施工事宜进行协商，达成共识，订立本协议，以资共同遵守执行。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承包范围：施工图纸范围内的全部项目工程。</w:t>
      </w:r>
    </w:p>
    <w:p>
      <w:pPr>
        <w:ind w:left="0" w:right="0" w:firstLine="560"/>
        <w:spacing w:before="450" w:after="450" w:line="312" w:lineRule="auto"/>
      </w:pPr>
      <w:r>
        <w:rPr>
          <w:rFonts w:ascii="宋体" w:hAnsi="宋体" w:eastAsia="宋体" w:cs="宋体"/>
          <w:color w:val="000"/>
          <w:sz w:val="28"/>
          <w:szCs w:val="28"/>
        </w:rPr>
        <w:t xml:space="preserve">承包方式：包工、包料、保质量、工期、安全生产、文明施工。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双方约定：本工程开工日期为 20xx 年 月 日，竣工日期为20xx年 月 日，有效工期为 600 天。</w:t>
      </w:r>
    </w:p>
    <w:p>
      <w:pPr>
        <w:ind w:left="0" w:right="0" w:firstLine="560"/>
        <w:spacing w:before="450" w:after="450" w:line="312" w:lineRule="auto"/>
      </w:pPr>
      <w:r>
        <w:rPr>
          <w:rFonts w:ascii="宋体" w:hAnsi="宋体" w:eastAsia="宋体" w:cs="宋体"/>
          <w:color w:val="000"/>
          <w:sz w:val="28"/>
          <w:szCs w:val="28"/>
        </w:rPr>
        <w:t xml:space="preserve">四、质量标准 工程质量标准：合格。</w:t>
      </w:r>
    </w:p>
    <w:p>
      <w:pPr>
        <w:ind w:left="0" w:right="0" w:firstLine="560"/>
        <w:spacing w:before="450" w:after="450" w:line="312" w:lineRule="auto"/>
      </w:pPr>
      <w:r>
        <w:rPr>
          <w:rFonts w:ascii="宋体" w:hAnsi="宋体" w:eastAsia="宋体" w:cs="宋体"/>
          <w:color w:val="000"/>
          <w:sz w:val="28"/>
          <w:szCs w:val="28"/>
        </w:rPr>
        <w:t xml:space="preserve">五、结算方式、付款方式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本工程与其全部变更签证结算时定额套用20xx宁夏回族自治区建设工程造价计价依据：《建筑工程计价定额》、《装饰装修工程计价定额》、《安装工程计价定额》、《建设工程费用定额》，其他费用按国家及自治区有关文件规定执行。材料价差按施工期间宁夏造价管理站颁发的《宁夏建材》信息文件分期进行划价调整，材差文件中未列材料(或暂定价部分)价格按发包人和承包人认可的实际价格调整。</w:t>
      </w:r>
    </w:p>
    <w:p>
      <w:pPr>
        <w:ind w:left="0" w:right="0" w:firstLine="560"/>
        <w:spacing w:before="450" w:after="450" w:line="312" w:lineRule="auto"/>
      </w:pPr>
      <w:r>
        <w:rPr>
          <w:rFonts w:ascii="宋体" w:hAnsi="宋体" w:eastAsia="宋体" w:cs="宋体"/>
          <w:color w:val="000"/>
          <w:sz w:val="28"/>
          <w:szCs w:val="28"/>
        </w:rPr>
        <w:t xml:space="preserve">(2)工程取费标准：该项目工程类别按定额站核定为准，企业类别按本施工企业类别计取。</w:t>
      </w:r>
    </w:p>
    <w:p>
      <w:pPr>
        <w:ind w:left="0" w:right="0" w:firstLine="560"/>
        <w:spacing w:before="450" w:after="450" w:line="312" w:lineRule="auto"/>
      </w:pPr>
      <w:r>
        <w:rPr>
          <w:rFonts w:ascii="宋体" w:hAnsi="宋体" w:eastAsia="宋体" w:cs="宋体"/>
          <w:color w:val="000"/>
          <w:sz w:val="28"/>
          <w:szCs w:val="28"/>
        </w:rPr>
        <w:t xml:space="preserve">(3)项目工程90%用现金结算工程款，房屋抵顶不超过工程造价的10%。</w:t>
      </w:r>
    </w:p>
    <w:p>
      <w:pPr>
        <w:ind w:left="0" w:right="0" w:firstLine="560"/>
        <w:spacing w:before="450" w:after="450" w:line="312" w:lineRule="auto"/>
      </w:pPr>
      <w:r>
        <w:rPr>
          <w:rFonts w:ascii="宋体" w:hAnsi="宋体" w:eastAsia="宋体" w:cs="宋体"/>
          <w:color w:val="000"/>
          <w:sz w:val="28"/>
          <w:szCs w:val="28"/>
        </w:rPr>
        <w:t xml:space="preserve">(4)甲方应在工程竣工之日起60个工作日内完成工程结算，否则视为认可乙方所做的单方结算，相关各方审定签字之日气1个月之内支付到工程结算款的95%，留5%做为工程保修金，保修期满一次性付清。</w:t>
      </w:r>
    </w:p>
    <w:p>
      <w:pPr>
        <w:ind w:left="0" w:right="0" w:firstLine="560"/>
        <w:spacing w:before="450" w:after="450" w:line="312" w:lineRule="auto"/>
      </w:pPr>
      <w:r>
        <w:rPr>
          <w:rFonts w:ascii="宋体" w:hAnsi="宋体" w:eastAsia="宋体" w:cs="宋体"/>
          <w:color w:val="000"/>
          <w:sz w:val="28"/>
          <w:szCs w:val="28"/>
        </w:rPr>
        <w:t xml:space="preserve">(5)甲方切除项目：土方、护坡、降水、电梯、消防、通风、空调及制冷机组。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(1)本工程款的支付形式：现金及房屋抵顶付款共计95%(工程保修费5%，工程保修期满一次性付清)。</w:t>
      </w:r>
    </w:p>
    <w:p>
      <w:pPr>
        <w:ind w:left="0" w:right="0" w:firstLine="560"/>
        <w:spacing w:before="450" w:after="450" w:line="312" w:lineRule="auto"/>
      </w:pPr>
      <w:r>
        <w:rPr>
          <w:rFonts w:ascii="宋体" w:hAnsi="宋体" w:eastAsia="宋体" w:cs="宋体"/>
          <w:color w:val="000"/>
          <w:sz w:val="28"/>
          <w:szCs w:val="28"/>
        </w:rPr>
        <w:t xml:space="preserve">(2)承包人签订施工协议后，发包人开始土方开挖三日内，承包人向发包人交纳工程质量保证金300万元。质量保证金到甲方指定账户后，甲方向乙方以书面形式告知进场搭建临时设施及施工前的准备工作。若不按约定时间交纳质量保证金，视为违约，本协议自行解除。</w:t>
      </w:r>
    </w:p>
    <w:p>
      <w:pPr>
        <w:ind w:left="0" w:right="0" w:firstLine="560"/>
        <w:spacing w:before="450" w:after="450" w:line="312" w:lineRule="auto"/>
      </w:pPr>
      <w:r>
        <w:rPr>
          <w:rFonts w:ascii="宋体" w:hAnsi="宋体" w:eastAsia="宋体" w:cs="宋体"/>
          <w:color w:val="000"/>
          <w:sz w:val="28"/>
          <w:szCs w:val="28"/>
        </w:rPr>
        <w:t xml:space="preserve">(3)工程付款结点：第一结点地下钢筋混凝土结构施工到±后支付至已完成工程形象进度的70%;第十层、第十八层钢筋砼结构施工完毕支付至已完工程形象进度结算价款的70%;装饰装修工程按月进度的70%支付工程款;多层主体封顶，按月进度款的70%支付。工程达到竣工验收合格后，在办理竣工验收备案各类手续之前，甲方将工程款支付到已完工程量的90%。</w:t>
      </w:r>
    </w:p>
    <w:p>
      <w:pPr>
        <w:ind w:left="0" w:right="0" w:firstLine="560"/>
        <w:spacing w:before="450" w:after="450" w:line="312" w:lineRule="auto"/>
      </w:pPr>
      <w:r>
        <w:rPr>
          <w:rFonts w:ascii="宋体" w:hAnsi="宋体" w:eastAsia="宋体" w:cs="宋体"/>
          <w:color w:val="000"/>
          <w:sz w:val="28"/>
          <w:szCs w:val="28"/>
        </w:rPr>
        <w:t xml:space="preserve">(4)付款形式：主体封顶后按月进度支付，承包人每月25日提交已完工程量的付款申请书交监理和甲方代表审批后，发包人于次月8日前支付工程形象进度款的70%，拨付工程款时，承包人需提供农民工工资发放表。</w:t>
      </w:r>
    </w:p>
    <w:p>
      <w:pPr>
        <w:ind w:left="0" w:right="0" w:firstLine="560"/>
        <w:spacing w:before="450" w:after="450" w:line="312" w:lineRule="auto"/>
      </w:pPr>
      <w:r>
        <w:rPr>
          <w:rFonts w:ascii="宋体" w:hAnsi="宋体" w:eastAsia="宋体" w:cs="宋体"/>
          <w:color w:val="000"/>
          <w:sz w:val="28"/>
          <w:szCs w:val="28"/>
        </w:rPr>
        <w:t xml:space="preserve">(5)20xx年度能达到三个月施工期的，地下室必须到±，发包人因工期时间不足，致使乙方20xx年度不足三个月施工期限的，甲方应付给乙方70%形象进度款，若付款不到位时，甲方按年息10%向乙方支付违约金。</w:t>
      </w:r>
    </w:p>
    <w:p>
      <w:pPr>
        <w:ind w:left="0" w:right="0" w:firstLine="560"/>
        <w:spacing w:before="450" w:after="450" w:line="312" w:lineRule="auto"/>
      </w:pPr>
      <w:r>
        <w:rPr>
          <w:rFonts w:ascii="宋体" w:hAnsi="宋体" w:eastAsia="宋体" w:cs="宋体"/>
          <w:color w:val="000"/>
          <w:sz w:val="28"/>
          <w:szCs w:val="28"/>
        </w:rPr>
        <w:t xml:space="preserve">(6)乙方停工放人时，涉及农民工工资问题，甲乙双方协商解决。</w:t>
      </w:r>
    </w:p>
    <w:p>
      <w:pPr>
        <w:ind w:left="0" w:right="0" w:firstLine="560"/>
        <w:spacing w:before="450" w:after="450" w:line="312" w:lineRule="auto"/>
      </w:pPr>
      <w:r>
        <w:rPr>
          <w:rFonts w:ascii="宋体" w:hAnsi="宋体" w:eastAsia="宋体" w:cs="宋体"/>
          <w:color w:val="000"/>
          <w:sz w:val="28"/>
          <w:szCs w:val="28"/>
        </w:rPr>
        <w:t xml:space="preserve">(7)工程竣工结算完，甲方不能按合同要求按时按比例支付工程款时，甲方应承担由此给乙方造成的一切经济、法律诉讼等损失，并按年息10%支付违约金。</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房屋市政工程施工合同范本14</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房屋市政工程施工合同范本15</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房屋市政工程施工合同范本16&lt;/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2025-01-16T08:41:59+08:00</dcterms:created>
  <dcterms:modified xsi:type="dcterms:W3CDTF">2025-01-16T08:41:59+08:00</dcterms:modified>
</cp:coreProperties>
</file>

<file path=docProps/custom.xml><?xml version="1.0" encoding="utf-8"?>
<Properties xmlns="http://schemas.openxmlformats.org/officeDocument/2006/custom-properties" xmlns:vt="http://schemas.openxmlformats.org/officeDocument/2006/docPropsVTypes"/>
</file>