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柴油结算合同范本(共6篇)</w:t>
      </w:r>
      <w:bookmarkEnd w:id="1"/>
    </w:p>
    <w:p>
      <w:pPr>
        <w:jc w:val="center"/>
        <w:spacing w:before="0" w:after="450"/>
      </w:pPr>
      <w:r>
        <w:rPr>
          <w:rFonts w:ascii="Arial" w:hAnsi="Arial" w:eastAsia="Arial" w:cs="Arial"/>
          <w:color w:val="999999"/>
          <w:sz w:val="20"/>
          <w:szCs w:val="20"/>
        </w:rPr>
        <w:t xml:space="preserve">来源：网络  作者：前尘往事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柴油结算合同范本1买方： (以下称甲方) 签订地点：卖方： (以下称乙方) 签订时间：依据《_合同法》及其他有关法律法规的规定，甲、乙双方在平等、自愿、公平、诚信的基础上，就柴油买卖的有关事宜协商一致，订立本合同。第一条 标的名称及价格约定...</w:t>
      </w:r>
    </w:p>
    <w:p>
      <w:pPr>
        <w:ind w:left="0" w:right="0" w:firstLine="560"/>
        <w:spacing w:before="450" w:after="450" w:line="312" w:lineRule="auto"/>
      </w:pPr>
      <w:r>
        <w:rPr>
          <w:rFonts w:ascii="黑体" w:hAnsi="黑体" w:eastAsia="黑体" w:cs="黑体"/>
          <w:color w:val="000000"/>
          <w:sz w:val="36"/>
          <w:szCs w:val="36"/>
          <w:b w:val="1"/>
          <w:bCs w:val="1"/>
        </w:rPr>
        <w:t xml:space="preserve">柴油结算合同范本1</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 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银行帐号：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柴油结算合同范本2</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柴油结算合同范本3</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柴油结算合同范本4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柴油结算合同范本5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柴油结算合同范本6</w:t>
      </w:r>
    </w:p>
    <w:p>
      <w:pPr>
        <w:ind w:left="0" w:right="0" w:firstLine="560"/>
        <w:spacing w:before="450" w:after="450" w:line="312" w:lineRule="auto"/>
      </w:pPr>
      <w:r>
        <w:rPr>
          <w:rFonts w:ascii="宋体" w:hAnsi="宋体" w:eastAsia="宋体" w:cs="宋体"/>
          <w:color w:val="000"/>
          <w:sz w:val="28"/>
          <w:szCs w:val="28"/>
        </w:rPr>
        <w:t xml:space="preserve">甲方：贵州腾亚建设工程有限公司（以下简称甲方）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乙方：毕节市恒鑫建业管理咨询有限责任公司（以下简称乙方）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根据《_全同法》及有关规定，乙方租赁甲方的工程机械，为明确设备租赁双方的权利和义务，经双方协商，特订立本合同，以便共同遵守：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一、机械设备名称及数量：略。</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1、租金_________/月。_________元/天。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2025-01-16T12:36:58+08:00</dcterms:created>
  <dcterms:modified xsi:type="dcterms:W3CDTF">2025-01-16T12:36:58+08:00</dcterms:modified>
</cp:coreProperties>
</file>

<file path=docProps/custom.xml><?xml version="1.0" encoding="utf-8"?>
<Properties xmlns="http://schemas.openxmlformats.org/officeDocument/2006/custom-properties" xmlns:vt="http://schemas.openxmlformats.org/officeDocument/2006/docPropsVTypes"/>
</file>