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订购调料合同范本(必备4篇)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订购调料合同范本1甲方(采购单位)：，电话：乙方(供货单位)：，电话：甲乙双方根据年月日政府采购中心第号采购项目招标结果及相关招投标文件，经协商一致，订立本合同，供双方共同遵守：第一条甲方采购的物品内容和成交价格：(金额单位：人民币元)物品...</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订购调料合同范本1</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采购合同范本的注意事项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4.价格(注明税率、付款方式)</w:t>
      </w:r>
    </w:p>
    <w:p>
      <w:pPr>
        <w:ind w:left="0" w:right="0" w:firstLine="560"/>
        <w:spacing w:before="450" w:after="450" w:line="312" w:lineRule="auto"/>
      </w:pPr>
      <w:r>
        <w:rPr>
          <w:rFonts w:ascii="宋体" w:hAnsi="宋体" w:eastAsia="宋体" w:cs="宋体"/>
          <w:color w:val="000"/>
          <w:sz w:val="28"/>
          <w:szCs w:val="28"/>
        </w:rPr>
        <w:t xml:space="preserve">5.运输方式</w:t>
      </w:r>
    </w:p>
    <w:p>
      <w:pPr>
        <w:ind w:left="0" w:right="0" w:firstLine="560"/>
        <w:spacing w:before="450" w:after="450" w:line="312" w:lineRule="auto"/>
      </w:pPr>
      <w:r>
        <w:rPr>
          <w:rFonts w:ascii="宋体" w:hAnsi="宋体" w:eastAsia="宋体" w:cs="宋体"/>
          <w:color w:val="000"/>
          <w:sz w:val="28"/>
          <w:szCs w:val="28"/>
        </w:rPr>
        <w:t xml:space="preserve">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7.如涉及到技术问题，注意保密责任。</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订购调料合同范本2</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付款方式：采购人付给供货人预付40%的定金(￥)，余款货到付50%，10%路灯安装好后一次性付清</w:t>
      </w:r>
    </w:p>
    <w:p>
      <w:pPr>
        <w:ind w:left="0" w:right="0" w:firstLine="560"/>
        <w:spacing w:before="450" w:after="450" w:line="312" w:lineRule="auto"/>
      </w:pPr>
      <w:r>
        <w:rPr>
          <w:rFonts w:ascii="宋体" w:hAnsi="宋体" w:eastAsia="宋体" w:cs="宋体"/>
          <w:color w:val="000"/>
          <w:sz w:val="28"/>
          <w:szCs w:val="28"/>
        </w:rPr>
        <w:t xml:space="preserve">(货到后采购人不按合同付款，供货人拒绝卸货、安装。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订购调料合同范本4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2025-01-17T04:05:58+08:00</dcterms:created>
  <dcterms:modified xsi:type="dcterms:W3CDTF">2025-01-17T04:05:58+08:00</dcterms:modified>
</cp:coreProperties>
</file>

<file path=docProps/custom.xml><?xml version="1.0" encoding="utf-8"?>
<Properties xmlns="http://schemas.openxmlformats.org/officeDocument/2006/custom-properties" xmlns:vt="http://schemas.openxmlformats.org/officeDocument/2006/docPropsVTypes"/>
</file>