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肉品供应合同范本(精选27篇)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肉品供应合同范本1合同编号：_________甲方：_________（市场主办单位）乙方：_________（定点屠宰企业）为防止不符合卫生、销售标准的猪肉流入市场，保证消费者吃上放心肉，甲方与乙方根据《_合同法》、《北京市生活消费品、生...</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九、乙方供货前需缴纳2000元押金。如乙方违反以上协议，甲方有权扣除乙方货款和押金，并取消合作。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第七条、本合同解除的条件：除本合同约定的情形外，从《_合同法》之规定。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为加强肉类原料的管理，互惠互利双赢的原则，甲、乙双方经过友好协商，制定以下协议：</w:t>
      </w:r>
    </w:p>
    <w:p>
      <w:pPr>
        <w:ind w:left="0" w:right="0" w:firstLine="560"/>
        <w:spacing w:before="450" w:after="450" w:line="312" w:lineRule="auto"/>
      </w:pPr>
      <w:r>
        <w:rPr>
          <w:rFonts w:ascii="宋体" w:hAnsi="宋体" w:eastAsia="宋体" w:cs="宋体"/>
          <w:color w:val="000"/>
          <w:sz w:val="28"/>
          <w:szCs w:val="28"/>
        </w:rPr>
        <w:t xml:space="preserve">一、协议期限：自__年__月__日至__年__月__日。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二、定价：每月1日至5日由采购对市场进行询价；每月5日由采购通知供货商协商并签订每个月肉类原材料的价格。9月份价格如下：</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肉品供应合同范本12</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为明确各方的责任,根据《_政府采购法》、《_合同法》规定，经采购方、供货方协商，本着互惠互利、公平公正的原则达成以下合同条款：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验收办法：由需采购负责组织技术人员验收。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需求方不按时支付货款，按逾期天数偿付供货方万分之五的滞纳金。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 供货方(签章)</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肉品供应合同范本16</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 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 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_《食品安全法》《合同法》《农产品质量安全法》等法律法规及各级教育行政主管部门相关规定，在土官镇人民政府相关职能部门监督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肉品供应合同范本24</w:t>
      </w:r>
    </w:p>
    <w:p>
      <w:pPr>
        <w:ind w:left="0" w:right="0" w:firstLine="560"/>
        <w:spacing w:before="450" w:after="450" w:line="312" w:lineRule="auto"/>
      </w:pPr>
      <w:r>
        <w:rPr>
          <w:rFonts w:ascii="宋体" w:hAnsi="宋体" w:eastAsia="宋体" w:cs="宋体"/>
          <w:color w:val="000"/>
          <w:sz w:val="28"/>
          <w:szCs w:val="28"/>
        </w:rPr>
        <w:t xml:space="preserve">出卖人(甲方) ：__________</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 甲乙双方在平等、 自愿的基础上， 就甲方向乙方肉类供应事宜达成如下协议：__________</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 ：__________ 买受人：__________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1.乙方所供猪肉价格根据市场价格分浮动情况，在上涨或下降____月内，可作相应的提高或降低，但不得高其他学校猪肉供应价格____市场价格。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2.本合同至20g___年____月____日止。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肉品供应合同范本27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2025-01-19T07:13:29+08:00</dcterms:created>
  <dcterms:modified xsi:type="dcterms:W3CDTF">2025-01-19T07:13:29+08:00</dcterms:modified>
</cp:coreProperties>
</file>

<file path=docProps/custom.xml><?xml version="1.0" encoding="utf-8"?>
<Properties xmlns="http://schemas.openxmlformats.org/officeDocument/2006/custom-properties" xmlns:vt="http://schemas.openxmlformats.org/officeDocument/2006/docPropsVTypes"/>
</file>