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最新企业集体工资合同 集体劳资协议(3篇)</w:t>
      </w:r>
      <w:bookmarkEnd w:id="1"/>
    </w:p>
    <w:p>
      <w:pPr>
        <w:jc w:val="center"/>
        <w:spacing w:before="0" w:after="450"/>
      </w:pPr>
      <w:r>
        <w:rPr>
          <w:rFonts w:ascii="Arial" w:hAnsi="Arial" w:eastAsia="Arial" w:cs="Arial"/>
          <w:color w:val="999999"/>
          <w:sz w:val="20"/>
          <w:szCs w:val="20"/>
        </w:rPr>
        <w:t xml:space="preserve">来源：网络  作者：落花成痕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企业集体工资合同 集体劳资协议一地址：____________________法定代表人(主要负责人): ____________乙方(劳动者)姓名：____________性别：____________年龄：____________现住址...</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第三章?_____</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第十六条?企业执行政府有关_____的法律法规。企业负责加强和改善劳动技术和工业卫生、劳动防护以及特殊工种和女职工的特殊保护工作。企业按规定向从事尘毒有害作业的职工提供疗养机会与费用。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第五章?_____与福利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第三十七条?企业根据《_____法》和有关法律的规定，实行劳动_____制度，支付职工劳动_____费用，并努力扩大_____险种。工会协助企业做好各项劳动_____工作。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第九章?监督检查和_____</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集体劳资协议三</w:t>
      </w:r>
    </w:p>
    <w:p>
      <w:pPr>
        <w:ind w:left="0" w:right="0" w:firstLine="560"/>
        <w:spacing w:before="450" w:after="450" w:line="312" w:lineRule="auto"/>
      </w:pPr>
      <w:r>
        <w:rPr>
          <w:rFonts w:ascii="宋体" w:hAnsi="宋体" w:eastAsia="宋体" w:cs="宋体"/>
          <w:color w:val="000"/>
          <w:sz w:val="28"/>
          <w:szCs w:val="28"/>
        </w:rPr>
        <w:t xml:space="preserve">劳动合同栏目为您提供《集体劳动工资合同》最新范文，仅供大家参考!</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工资集体协议书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劳动和社会保障部《工资集体协商试行办法》和河南省《关于开展企业工资集体协商的试行意见》以及国家、省有关法律、法规，结合本企业实际情况，签订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本协议从______年______月______日起至______年______月______日止。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工资协议的内容</w:t>
      </w:r>
    </w:p>
    <w:p>
      <w:pPr>
        <w:ind w:left="0" w:right="0" w:firstLine="560"/>
        <w:spacing w:before="450" w:after="450" w:line="312" w:lineRule="auto"/>
      </w:pPr>
      <w:r>
        <w:rPr>
          <w:rFonts w:ascii="宋体" w:hAnsi="宋体" w:eastAsia="宋体" w:cs="宋体"/>
          <w:color w:val="000"/>
          <w:sz w:val="28"/>
          <w:szCs w:val="28"/>
        </w:rPr>
        <w:t xml:space="preserve">1.企业基本工资制度;</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4.企业年工资总额达到______万元，年增长______肠;员工年平均工资达到______元，年增长______%;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5.企业以法定货币(人民币)形式，于每月______日支付全体员工的工资。如遇节假日、休息日可提前至最近的工作日支付;</w:t>
      </w:r>
    </w:p>
    <w:p>
      <w:pPr>
        <w:ind w:left="0" w:right="0" w:firstLine="560"/>
        <w:spacing w:before="450" w:after="450" w:line="312" w:lineRule="auto"/>
      </w:pPr>
      <w:r>
        <w:rPr>
          <w:rFonts w:ascii="宋体" w:hAnsi="宋体" w:eastAsia="宋体" w:cs="宋体"/>
          <w:color w:val="000"/>
          <w:sz w:val="28"/>
          <w:szCs w:val="28"/>
        </w:rPr>
        <w:t xml:space="preserve">6.延长工作时间工资的支付办法为______;</w:t>
      </w:r>
    </w:p>
    <w:p>
      <w:pPr>
        <w:ind w:left="0" w:right="0" w:firstLine="560"/>
        <w:spacing w:before="450" w:after="450" w:line="312" w:lineRule="auto"/>
      </w:pPr>
      <w:r>
        <w:rPr>
          <w:rFonts w:ascii="宋体" w:hAnsi="宋体" w:eastAsia="宋体" w:cs="宋体"/>
          <w:color w:val="000"/>
          <w:sz w:val="28"/>
          <w:szCs w:val="28"/>
        </w:rPr>
        <w:t xml:space="preserve">7.员工在法定节假日、休息日，以及依法享受婚假、丧假、探亲假、年休假、计划生育假、产假等假期间，应视为提供了正常劳动，按照不低于其本人基本工资标准支付工资;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8.员工在病假、事假以及工伤医疗期间的工资支付办法为_________;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企业的权利和义务是：企业根据生产经营特点，可以制订与工资支付相关的规章制度;企业根据规章制度对员工进行考核和奖惩;根据对员工考核情况，必须按时足额支付员工的工资。</w:t>
      </w:r>
    </w:p>
    <w:p>
      <w:pPr>
        <w:ind w:left="0" w:right="0" w:firstLine="560"/>
        <w:spacing w:before="450" w:after="450" w:line="312" w:lineRule="auto"/>
      </w:pPr>
      <w:r>
        <w:rPr>
          <w:rFonts w:ascii="宋体" w:hAnsi="宋体" w:eastAsia="宋体" w:cs="宋体"/>
          <w:color w:val="000"/>
          <w:sz w:val="28"/>
          <w:szCs w:val="28"/>
        </w:rPr>
        <w:t xml:space="preserve">第四条 员工的权利和义务是：企业工会或协商代表应参与企业规章制度的制订;员工应积极负责地按时完成生产或工作任务;员工完成任务后，按时足额领取劳动报酬。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凡遇有下列情况之一，经协议双方协商一致，可以对协议进行修改或变更：</w:t>
      </w:r>
    </w:p>
    <w:p>
      <w:pPr>
        <w:ind w:left="0" w:right="0" w:firstLine="560"/>
        <w:spacing w:before="450" w:after="450" w:line="312" w:lineRule="auto"/>
      </w:pPr>
      <w:r>
        <w:rPr>
          <w:rFonts w:ascii="宋体" w:hAnsi="宋体" w:eastAsia="宋体" w:cs="宋体"/>
          <w:color w:val="000"/>
          <w:sz w:val="28"/>
          <w:szCs w:val="28"/>
        </w:rPr>
        <w:t xml:space="preserve">1.国家法律、法规有重大变化，如最低工资标准的调整;</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2.企业生产经营发生重大变化，工资协议中的部分条款难以履行时;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3.本地区或同行业员工平均工资水平发生较大变化;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4.城镇居民生活费用价格指数发生重大变化，影响企业员工实际收人较大。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凡遇有下列情况之一的，经协议双方协商一致，可以提前终止协议：</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2.协议双方发生重大对抗，致使企业生产经营不能正常运行;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1.由于甲乙双方中任何一方的过错造成协议不能履行或部分条款不能履行，由有过错的一方承担法律责任。如属双方的过错，根据实际，由双方分别承担法律责任;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4.甲乙双方中任何一方违反协议时，给对方造成损害的，应根据后果和责任，按国家有关规定承担违约责任。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本协议条款如与国家法律、法规、规章、政策有抵触的，按国家和地方现行有关规定执行。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第十条 本协议签订前须经单位职工代表大会讨论审议通过。</w:t>
      </w:r>
    </w:p>
    <w:p>
      <w:pPr>
        <w:ind w:left="0" w:right="0" w:firstLine="560"/>
        <w:spacing w:before="450" w:after="450" w:line="312" w:lineRule="auto"/>
      </w:pPr>
      <w:r>
        <w:rPr>
          <w:rFonts w:ascii="宋体" w:hAnsi="宋体" w:eastAsia="宋体" w:cs="宋体"/>
          <w:color w:val="000"/>
          <w:sz w:val="28"/>
          <w:szCs w:val="28"/>
        </w:rPr>
        <w:t xml:space="preserve">第十一条 本协议经双方首席协商代表签字后报当地劳动保障行政部门审查备案，协商双方于5日内将生效的工资协议以适当的形式向本方全体员工公布。</w:t>
      </w:r>
    </w:p>
    <w:p>
      <w:pPr>
        <w:ind w:left="0" w:right="0" w:firstLine="560"/>
        <w:spacing w:before="450" w:after="450" w:line="312" w:lineRule="auto"/>
      </w:pPr>
      <w:r>
        <w:rPr>
          <w:rFonts w:ascii="宋体" w:hAnsi="宋体" w:eastAsia="宋体" w:cs="宋体"/>
          <w:color w:val="000"/>
          <w:sz w:val="28"/>
          <w:szCs w:val="28"/>
        </w:rPr>
        <w:t xml:space="preserve">第十二条 本协议一式四份，具有同等法律效力，甲乙双方各一份，报劳动保障行政部门和工会各一份。</w:t>
      </w:r>
    </w:p>
    <w:p>
      <w:pPr>
        <w:ind w:left="0" w:right="0" w:firstLine="560"/>
        <w:spacing w:before="450" w:after="450" w:line="312" w:lineRule="auto"/>
      </w:pPr>
      <w:r>
        <w:rPr>
          <w:rFonts w:ascii="宋体" w:hAnsi="宋体" w:eastAsia="宋体" w:cs="宋体"/>
          <w:color w:val="000"/>
          <w:sz w:val="28"/>
          <w:szCs w:val="28"/>
        </w:rPr>
        <w:t xml:space="preserve">以上所列条款已经协商双方确认无误。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企业首席代表签字(盖章)______ 员工首席代表(盖章)__________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2025-05-25T11:46:05+08:00</dcterms:created>
  <dcterms:modified xsi:type="dcterms:W3CDTF">2025-05-25T11:46:05+08:00</dcterms:modified>
</cp:coreProperties>
</file>

<file path=docProps/custom.xml><?xml version="1.0" encoding="utf-8"?>
<Properties xmlns="http://schemas.openxmlformats.org/officeDocument/2006/custom-properties" xmlns:vt="http://schemas.openxmlformats.org/officeDocument/2006/docPropsVTypes"/>
</file>