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最新生产加工合同(四篇)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法定代表人：地址：邮编：电话：传真：乙方：法定代表人：地址：邮编：电话：传真：鉴于：3、甲方已就产品提出了专利申请，申请号为：__，乙方已为甲方研发该产品提供了良好的技术支持和试制条件，甲方承诺委托乙方独家...</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1、产品品名：与之配套的压具(包括：__)应由甲方自行生产。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2、乙方应按确认的订单提供产品，甲方可视具体情况对订单进行相应的调整，调整计划提前__天通知乙方，但调整幅度(量)不得超过计划的__%，若超过__%，双方另行协商。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2、目前原材料(主要材料)的市场价格为：__元/吨。</w:t>
      </w:r>
    </w:p>
    <w:p>
      <w:pPr>
        <w:ind w:left="0" w:right="0" w:firstLine="560"/>
        <w:spacing w:before="450" w:after="450" w:line="312" w:lineRule="auto"/>
      </w:pPr>
      <w:r>
        <w:rPr>
          <w:rFonts w:ascii="宋体" w:hAnsi="宋体" w:eastAsia="宋体" w:cs="宋体"/>
          <w:color w:val="000"/>
          <w:sz w:val="28"/>
          <w:szCs w:val="28"/>
        </w:rPr>
        <w:t xml:space="preserve">六、加工费用及支付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元，主要原材料价格(按照下订单时国家权威网站公布的市场价格为准)涨跌幅度超过本协议第五条第二款所确定的价格的__%的，每台的加工费相应涨跌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5、本协议期限内，除本协议另有约定或者双方协商一致外，任何一方提前终止或解除本协议，应向对方支付违约金__万元。</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5、所有半成品和其他包装材料的损耗必须控制在核定范围之内。超过核定标准的半成品和包装材料，由乙方承担费用，具体损耗标准有所不同，详见相关附件。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6、甲方存放于乙方的所有产品、半成品、次品、相关原辅材料和内部包装物，其所有权属于甲方，但乙方须承担所有材料和产品灭失或损害的风险。乙方不得将其用于与本协议无关的其它用途。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7、乙方必须依据本协议条款仅将上述材料用于产品制作。无甲方事先书面确认不得将任何材料或产品用于其他任何用途、或流入第三方。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2、第1条所述的食品安全品质问题，包括但不限于以下问题：指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3、第八条1所述的食品生产质量品质问题，包括但不限于以下问题：指产品的质量的特性不符合甲方的要求。如：产品中存在头发、蝇虫、草梗、纤维等异物。微生物指标(细菌总数、大肠杆菌)超标。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3、 商标归 所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w:t>
      </w:r>
    </w:p>
    <w:p>
      <w:pPr>
        <w:ind w:left="0" w:right="0" w:firstLine="560"/>
        <w:spacing w:before="450" w:after="450" w:line="312" w:lineRule="auto"/>
      </w:pPr>
      <w:r>
        <w:rPr>
          <w:rFonts w:ascii="宋体" w:hAnsi="宋体" w:eastAsia="宋体" w:cs="宋体"/>
          <w:color w:val="000"/>
          <w:sz w:val="28"/>
          <w:szCs w:val="28"/>
        </w:rPr>
        <w:t xml:space="preserve">第十五条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 年 月 日至 年 月 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4、_____受理书（注册证）；</w:t>
      </w:r>
    </w:p>
    <w:p>
      <w:pPr>
        <w:ind w:left="0" w:right="0" w:firstLine="560"/>
        <w:spacing w:before="450" w:after="450" w:line="312" w:lineRule="auto"/>
      </w:pPr>
      <w:r>
        <w:rPr>
          <w:rFonts w:ascii="宋体" w:hAnsi="宋体" w:eastAsia="宋体" w:cs="宋体"/>
          <w:color w:val="000"/>
          <w:sz w:val="28"/>
          <w:szCs w:val="28"/>
        </w:rPr>
        <w:t xml:space="preserve">5、企业质量管理体系证书复印件；</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甲方委托乙方贴牌生产牌系列产品，采用甲方的厂名、厂址、品牌标识；乙方应确保这些产品是不侵犯任何第三方知识产权和合法权益的合格产品。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完全由甲方销售，乙方不负责销售，乙方不得将甲方委托生产的贴牌产品转卖给任何第三方。双方合作期满后或终止合作后，乙方不得以任何形式再生产或销售有甲方品牌标识的产品，乙方若违反规定，甲方有权乙方按销售所得的10倍进行赔偿。</w:t>
      </w:r>
    </w:p>
    <w:p>
      <w:pPr>
        <w:ind w:left="0" w:right="0" w:firstLine="560"/>
        <w:spacing w:before="450" w:after="450" w:line="312" w:lineRule="auto"/>
      </w:pPr>
      <w:r>
        <w:rPr>
          <w:rFonts w:ascii="宋体" w:hAnsi="宋体" w:eastAsia="宋体" w:cs="宋体"/>
          <w:color w:val="000"/>
          <w:sz w:val="28"/>
          <w:szCs w:val="28"/>
        </w:rPr>
        <w:t xml:space="preserve">甲方有权派员监督、见车贴牌产品的原料、配件、生产整个过程、产品质量等，乙方应予以全力配合与协助。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乙方直接送货到甲方指定仓库或双方协定的交货点；</w:t>
      </w:r>
    </w:p>
    <w:p>
      <w:pPr>
        <w:ind w:left="0" w:right="0" w:firstLine="560"/>
        <w:spacing w:before="450" w:after="450" w:line="312" w:lineRule="auto"/>
      </w:pPr>
      <w:r>
        <w:rPr>
          <w:rFonts w:ascii="宋体" w:hAnsi="宋体" w:eastAsia="宋体" w:cs="宋体"/>
          <w:color w:val="000"/>
          <w:sz w:val="28"/>
          <w:szCs w:val="28"/>
        </w:rPr>
        <w:t xml:space="preserve">乙方严格按订购计划单中规定的数量和日期准时交货；乙方在装车或交付托运后须在2小时内以电话或传真的形式通知甲方发货情况及预计到货时间、地点，以便甲方及时提货。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四、产品包装与防护要求</w:t>
      </w:r>
    </w:p>
    <w:p>
      <w:pPr>
        <w:ind w:left="0" w:right="0" w:firstLine="560"/>
        <w:spacing w:before="450" w:after="450" w:line="312" w:lineRule="auto"/>
      </w:pPr>
      <w:r>
        <w:rPr>
          <w:rFonts w:ascii="宋体" w:hAnsi="宋体" w:eastAsia="宋体" w:cs="宋体"/>
          <w:color w:val="000"/>
          <w:sz w:val="28"/>
          <w:szCs w:val="28"/>
        </w:rPr>
        <w:t xml:space="preserve">产品的包装所需要的制版费由乙方负责支付；</w:t>
      </w:r>
    </w:p>
    <w:p>
      <w:pPr>
        <w:ind w:left="0" w:right="0" w:firstLine="560"/>
        <w:spacing w:before="450" w:after="450" w:line="312" w:lineRule="auto"/>
      </w:pPr>
      <w:r>
        <w:rPr>
          <w:rFonts w:ascii="宋体" w:hAnsi="宋体" w:eastAsia="宋体" w:cs="宋体"/>
          <w:color w:val="000"/>
          <w:sz w:val="28"/>
          <w:szCs w:val="28"/>
        </w:rPr>
        <w:t xml:space="preserve">乙方应保证不出现说明书、标贴、合格证、保修卡等产品资料错放、漏放、多放的情况。</w:t>
      </w:r>
    </w:p>
    <w:p>
      <w:pPr>
        <w:ind w:left="0" w:right="0" w:firstLine="560"/>
        <w:spacing w:before="450" w:after="450" w:line="312" w:lineRule="auto"/>
      </w:pPr>
      <w:r>
        <w:rPr>
          <w:rFonts w:ascii="宋体" w:hAnsi="宋体" w:eastAsia="宋体" w:cs="宋体"/>
          <w:color w:val="000"/>
          <w:sz w:val="28"/>
          <w:szCs w:val="28"/>
        </w:rPr>
        <w:t xml:space="preserve">五、提出交货、质量异常及价格</w:t>
      </w:r>
    </w:p>
    <w:p>
      <w:pPr>
        <w:ind w:left="0" w:right="0" w:firstLine="560"/>
        <w:spacing w:before="450" w:after="450" w:line="312" w:lineRule="auto"/>
      </w:pPr>
      <w:r>
        <w:rPr>
          <w:rFonts w:ascii="宋体" w:hAnsi="宋体" w:eastAsia="宋体" w:cs="宋体"/>
          <w:color w:val="000"/>
          <w:sz w:val="28"/>
          <w:szCs w:val="28"/>
        </w:rPr>
        <w:t xml:space="preserve">交货数量和时间以订购计划单为准；乙方接到订购计划单后若有异议，应在接到订购计划单24小时内以书面形式通知甲方，否则视为乙方接受甲方订单；对于不能及时供货，造成甲方装机停产的，乙方负责赔偿。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1、原则上，配件发放按以旧换新来操作；</w:t>
      </w:r>
    </w:p>
    <w:p>
      <w:pPr>
        <w:ind w:left="0" w:right="0" w:firstLine="560"/>
        <w:spacing w:before="450" w:after="450" w:line="312" w:lineRule="auto"/>
      </w:pPr>
      <w:r>
        <w:rPr>
          <w:rFonts w:ascii="宋体" w:hAnsi="宋体" w:eastAsia="宋体" w:cs="宋体"/>
          <w:color w:val="000"/>
          <w:sz w:val="28"/>
          <w:szCs w:val="28"/>
        </w:rPr>
        <w:t xml:space="preserve">3、超出保修期所用维修物料，甲方需按材料成本价向乙方购买；</w:t>
      </w:r>
    </w:p>
    <w:p>
      <w:pPr>
        <w:ind w:left="0" w:right="0" w:firstLine="560"/>
        <w:spacing w:before="450" w:after="450" w:line="312" w:lineRule="auto"/>
      </w:pPr>
      <w:r>
        <w:rPr>
          <w:rFonts w:ascii="宋体" w:hAnsi="宋体" w:eastAsia="宋体" w:cs="宋体"/>
          <w:color w:val="000"/>
          <w:sz w:val="28"/>
          <w:szCs w:val="28"/>
        </w:rPr>
        <w:t xml:space="preserve">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无论合同终止或解除，乙方仍有义务按成本价向甲方提供足够的零配件以供甲方进行售后服务。</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甲乙双方在履行本合同时发生的一切争议均应通过双方友好协商解决，协商不成，则由甲方当地人民法院诉讼解决。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合同执行期内，甲乙双方均不得随意变更或解除合同；本合同如有未尽事宜，经双方共同协商做出补充，补充规定与合同具有同等效力。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本合同一式两份，甲乙双方各执一份，经双方签字盖章后生效；合同有效期为壹年（以合同签订日起计算）；合同到期后，双方均无意见则自动续约一年。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                  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2025-05-25T14:48:35+08:00</dcterms:created>
  <dcterms:modified xsi:type="dcterms:W3CDTF">2025-05-25T14:48:35+08:00</dcterms:modified>
</cp:coreProperties>
</file>

<file path=docProps/custom.xml><?xml version="1.0" encoding="utf-8"?>
<Properties xmlns="http://schemas.openxmlformats.org/officeDocument/2006/custom-properties" xmlns:vt="http://schemas.openxmlformats.org/officeDocument/2006/docPropsVTypes"/>
</file>