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外墙广告位租用合同书(23篇)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外墙广告位租用合同书一乙方：签订日期：年 月 日经甲乙双方协商同意，就乙方租赁经营甲方地块外墙两个户外广告牌一事达成如下协议。一、广告位基本情况：1、广告位坐落地点：天元区株洲芦淞大桥西端(见附件图)2、广告位尺寸：3、广告牌制作材料：钢骨...</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外墙广告位租用合同书三</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外墙广告位租用合同书五</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合同法》、《中华人民共和国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 如因停电、停网等不可抗力造成双方不能履行合约的，双方免责。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 如乙方未能按本合同约定的时间内支付承包费给甲方，甲方有权终止或解除本合同;乙方需支付全部机器一个月承包广告费的违约金。</w:t>
      </w:r>
    </w:p>
    <w:p>
      <w:pPr>
        <w:ind w:left="0" w:right="0" w:firstLine="560"/>
        <w:spacing w:before="450" w:after="450" w:line="312" w:lineRule="auto"/>
      </w:pPr>
      <w:r>
        <w:rPr>
          <w:rFonts w:ascii="宋体" w:hAnsi="宋体" w:eastAsia="宋体" w:cs="宋体"/>
          <w:color w:val="000"/>
          <w:sz w:val="28"/>
          <w:szCs w:val="28"/>
        </w:rPr>
        <w:t xml:space="preserve">4. 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依照《中华人民共和国民法典》经甲乙双方协商一致，签订合同并诚信遵守。乙方承包甲方___________的广告推位，详细条款如下：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2、承包总费用_____________元，大写_________________。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4、乙方的广告位方案需经甲方审核，并使用统一模板，广告材料的选用，广告牌匾的规格尺寸依据甲方要求施工，由___________物业验收通过。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7、乙方按合同期满后，甲乙双方如因不可抗力，无法继续履行合同，应提前_____个月以上通知另一方协商提前终止合同。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外墙广告位租用合同书篇十二</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甲乙双方依据国家有关法律规定，在平等、互利的基础上，为了保护甲乙双方的利益，就“________路广告位”转让达成本协议。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一、甲方自愿将位于______和___处的广告牌转让给乙方。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三、转让价格：在甲方完全履行本转让协议中条款的前提下，经双方协商转让价格为人民币___________元(大写：___________元整)，此转让金包括________年________月至________年________月审管理费用。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2、甲方负责协助乙方办理___审批手续。</w:t>
      </w:r>
    </w:p>
    <w:p>
      <w:pPr>
        <w:ind w:left="0" w:right="0" w:firstLine="560"/>
        <w:spacing w:before="450" w:after="450" w:line="312" w:lineRule="auto"/>
      </w:pPr>
      <w:r>
        <w:rPr>
          <w:rFonts w:ascii="宋体" w:hAnsi="宋体" w:eastAsia="宋体" w:cs="宋体"/>
          <w:color w:val="000"/>
          <w:sz w:val="28"/>
          <w:szCs w:val="28"/>
        </w:rPr>
        <w:t xml:space="preserve">3、乙方在________年________月正式接手广告牌的经营管理，交接日之前的年审相关费用等由甲方承担，乙方不承担任何责任。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1、本协议由甲乙双方签订生效后，乙方先向甲方支付________万元( 大写：________元)，作为________年________月至________年________月的________审批手续费用，余款___元在审批手续办理完后，乙方一次性付清给甲方。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 年 月 日起将广告位交给乙方使用，到 年 月 日收回，如政府行为拆迁或征收此广告位，则乙方要无条件交回，出租方退回押金，合同自动解除。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 租金每年按 元计算。每年 月 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 在该协议签订的同时，乙方应向甲方交纳履约保证金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六、租赁期间的广告位修缮，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七、违约责任： 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八、承租方为消防安全的第一责任人，一切生产经营活动必须符合消防部门的要求，合法经营。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九、争议的解决办法 本协议在执行过程中，若发生争议，双方应协商解决，协商不成，提请仲裁机关仲裁。</w:t>
      </w:r>
    </w:p>
    <w:p>
      <w:pPr>
        <w:ind w:left="0" w:right="0" w:firstLine="560"/>
        <w:spacing w:before="450" w:after="450" w:line="312" w:lineRule="auto"/>
      </w:pPr>
      <w:r>
        <w:rPr>
          <w:rFonts w:ascii="宋体" w:hAnsi="宋体" w:eastAsia="宋体" w:cs="宋体"/>
          <w:color w:val="000"/>
          <w:sz w:val="28"/>
          <w:szCs w:val="28"/>
        </w:rPr>
        <w:t xml:space="preserve">十、本合同一式两份，由出租方和承租方各执壹份，均具有同等的法律效力。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年 月 日</w:t>
      </w:r>
    </w:p>
    <w:p>
      <w:pPr>
        <w:ind w:left="0" w:right="0" w:firstLine="560"/>
        <w:spacing w:before="450" w:after="450" w:line="312" w:lineRule="auto"/>
      </w:pPr>
      <w:r>
        <w:rPr>
          <w:rFonts w:ascii="宋体" w:hAnsi="宋体" w:eastAsia="宋体" w:cs="宋体"/>
          <w:color w:val="000"/>
          <w:sz w:val="28"/>
          <w:szCs w:val="28"/>
        </w:rPr>
        <w:t xml:space="preserve">承租方(乙方)签字：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外墙广告位租用合同书篇十七</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外墙广告位租用合同书篇二十一</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四、付款方式及时间：租金按每支付一次，即签订本协议当日乙方支付第一个的租金及保证金，以后依次类推。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2025-01-17T05:58:44+08:00</dcterms:created>
  <dcterms:modified xsi:type="dcterms:W3CDTF">2025-01-17T05:58:44+08:00</dcterms:modified>
</cp:coreProperties>
</file>

<file path=docProps/custom.xml><?xml version="1.0" encoding="utf-8"?>
<Properties xmlns="http://schemas.openxmlformats.org/officeDocument/2006/custom-properties" xmlns:vt="http://schemas.openxmlformats.org/officeDocument/2006/docPropsVTypes"/>
</file>