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2025年钻井设备修理厂转让合同(3篇)</w:t>
      </w:r>
      <w:bookmarkEnd w:id="1"/>
    </w:p>
    <w:p>
      <w:pPr>
        <w:jc w:val="center"/>
        <w:spacing w:before="0" w:after="450"/>
      </w:pPr>
      <w:r>
        <w:rPr>
          <w:rFonts w:ascii="Arial" w:hAnsi="Arial" w:eastAsia="Arial" w:cs="Arial"/>
          <w:color w:val="999999"/>
          <w:sz w:val="20"/>
          <w:szCs w:val="20"/>
        </w:rPr>
        <w:t xml:space="preserve">来源：网络  作者：水墨画意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钻井设备修理厂转让合同一一、承包范围和承包期限1、承包实物范围：甲方汽修厂围墙范围内现有生产经营厂房、设备、设施、办公用房等(具体以本合同、双方移交清单和移交手续为准)。2、承包期限为________年，自本合同签字生效，双方办理移交手续之...</w:t>
      </w:r>
    </w:p>
    <w:p>
      <w:pPr>
        <w:ind w:left="0" w:right="0" w:firstLine="560"/>
        <w:spacing w:before="450" w:after="450" w:line="312" w:lineRule="auto"/>
      </w:pPr>
      <w:r>
        <w:rPr>
          <w:rFonts w:ascii="黑体" w:hAnsi="黑体" w:eastAsia="黑体" w:cs="黑体"/>
          <w:color w:val="000000"/>
          <w:sz w:val="36"/>
          <w:szCs w:val="36"/>
          <w:b w:val="1"/>
          <w:bCs w:val="1"/>
        </w:rPr>
        <w:t xml:space="preserve">钻井设备修理厂转让合同一</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钻井设备修理厂转让合同二</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钻井设备修理厂转让合同三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2025-05-25T22:22:40+08:00</dcterms:created>
  <dcterms:modified xsi:type="dcterms:W3CDTF">2025-05-25T22:22:40+08:00</dcterms:modified>
</cp:coreProperties>
</file>

<file path=docProps/custom.xml><?xml version="1.0" encoding="utf-8"?>
<Properties xmlns="http://schemas.openxmlformats.org/officeDocument/2006/custom-properties" xmlns:vt="http://schemas.openxmlformats.org/officeDocument/2006/docPropsVTypes"/>
</file>