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最新幼儿园转让协议书(推荐)(四篇)</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最新幼儿园转让协议书(推荐)一以xx大xx届三中全会精神统领各项工作，以《幼儿园教育指导纲要》《3—6岁儿童学习与发展指南》为指针，按照教委办的工作精神，团结与带领全园教职员工，立足幼儿园可持续发展，聚焦幼儿园特色发展，致力追求内涵发展。围...</w:t>
      </w:r>
    </w:p>
    <w:p>
      <w:pPr>
        <w:ind w:left="0" w:right="0" w:firstLine="560"/>
        <w:spacing w:before="450" w:after="450" w:line="312" w:lineRule="auto"/>
      </w:pPr>
      <w:r>
        <w:rPr>
          <w:rFonts w:ascii="黑体" w:hAnsi="黑体" w:eastAsia="黑体" w:cs="黑体"/>
          <w:color w:val="000000"/>
          <w:sz w:val="36"/>
          <w:szCs w:val="36"/>
          <w:b w:val="1"/>
          <w:bCs w:val="1"/>
        </w:rPr>
        <w:t xml:space="preserve">最新幼儿园转让协议书(推荐)一</w:t>
      </w:r>
    </w:p>
    <w:p>
      <w:pPr>
        <w:ind w:left="0" w:right="0" w:firstLine="560"/>
        <w:spacing w:before="450" w:after="450" w:line="312" w:lineRule="auto"/>
      </w:pPr>
      <w:r>
        <w:rPr>
          <w:rFonts w:ascii="宋体" w:hAnsi="宋体" w:eastAsia="宋体" w:cs="宋体"/>
          <w:color w:val="000"/>
          <w:sz w:val="28"/>
          <w:szCs w:val="28"/>
        </w:rPr>
        <w:t xml:space="preserve">以xx大xx届三中全会精神统领各项工作，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度幼儿园工作思路是：认真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黑体" w:hAnsi="黑体" w:eastAsia="黑体" w:cs="黑体"/>
          <w:color w:val="000000"/>
          <w:sz w:val="36"/>
          <w:szCs w:val="36"/>
          <w:b w:val="1"/>
          <w:bCs w:val="1"/>
        </w:rPr>
        <w:t xml:space="preserve">最新幼儿园转让协议书(推荐)二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最新幼儿园转让协议书(推荐)三</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最新幼儿园转让协议书(推荐)四</w:t>
      </w:r>
    </w:p>
    <w:p>
      <w:pPr>
        <w:ind w:left="0" w:right="0" w:firstLine="560"/>
        <w:spacing w:before="450" w:after="450" w:line="312" w:lineRule="auto"/>
      </w:pPr>
      <w:r>
        <w:rPr>
          <w:rFonts w:ascii="宋体" w:hAnsi="宋体" w:eastAsia="宋体" w:cs="宋体"/>
          <w:color w:val="000"/>
          <w:sz w:val="28"/>
          <w:szCs w:val="28"/>
        </w:rPr>
        <w:t xml:space="preserve">民办幼儿教育是我省幼儿教育事业的重要组成部分，民办幼儿园为社会提供了多层次的学前教育资源选择，在缓解幼儿入园难、普及学前教育、弥补政府对学前教育投入不足等方面发挥了积极作用。</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2025-01-16T02:44:25+08:00</dcterms:created>
  <dcterms:modified xsi:type="dcterms:W3CDTF">2025-01-16T02:44:25+08:00</dcterms:modified>
</cp:coreProperties>
</file>

<file path=docProps/custom.xml><?xml version="1.0" encoding="utf-8"?>
<Properties xmlns="http://schemas.openxmlformats.org/officeDocument/2006/custom-properties" xmlns:vt="http://schemas.openxmlformats.org/officeDocument/2006/docPropsVTypes"/>
</file>