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2023年食堂承包合同范本下载</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承包方：（以下简称乙方）张家界国际旅游大厦工程由甲方承建施工，现因项目管理和施工人员就餐需要，甲方将工地食堂及小卖部（娱乐活动室）承包给乙方经营，为了明确双方权利义务关系，经协商一致，双方签订本承包合同。一、基本概况...</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张家界国际旅游大厦工程由甲方承建施工，现因项目管理和施工人员就餐需要，甲方将工地食堂及小卖部（娱乐活动室）承包给乙方经营，为了明确双方权利义务关系，经协商一致，双方签订本承包合同。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1、按照施工合同约定，甲方施工的该工程开工日期为20**年03月09日，竣工日期为20**年1月25日，合同工期为300天。</w:t>
      </w:r>
    </w:p>
    <w:p>
      <w:pPr>
        <w:ind w:left="0" w:right="0" w:firstLine="560"/>
        <w:spacing w:before="450" w:after="450" w:line="312" w:lineRule="auto"/>
      </w:pPr>
      <w:r>
        <w:rPr>
          <w:rFonts w:ascii="宋体" w:hAnsi="宋体" w:eastAsia="宋体" w:cs="宋体"/>
          <w:color w:val="000"/>
          <w:sz w:val="28"/>
          <w:szCs w:val="28"/>
        </w:rPr>
        <w:t xml:space="preserve">2、食堂的经营场所厨房一间、仓库一间、就餐场所一间，面积约为200平方米，甲方无偿提供。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购大的容器，并标醒目标示），不得与任何人发生争吵，要礼貌服务，出现问题可直接与所属班组长协调，协调不好可向项目部反应，食堂与小卖部（娱乐活动室）由项目部赵光盛分管；</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本合同暂定承包期限为20**年03月09日起，至20**年01月25日止，具体以甲方实际施工工期确定。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食堂是项目部为所有人员提供的配套服务，不收取承包人任何费用，要求承包人按照价格开出实际的伙食，工地小卖部（娱乐活动室）以适当收取费用的形式由食堂便带经营，承包费用为整个工期为18000元包干，乙方在本合同签订时交20000元，其中18000元为承包费用，2000元为保证金，项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甲方提供食堂所需的电源和水源并承担费用；（但只限于承包范围正常使用）</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5、如果因为就餐人员普遍反应差，或者其他特殊情况导致乙方无法继续承包，乙方必须无条件退场，承包费用按实时产生的时间双倍结算费用，设备餐具可以合理价格转让，转让不成无条件带走；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6、餐厅可以进行正常的娱乐活动，但当班人员不得参加，不得超过晚上12点，否则罚款食堂每次50元；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合同签到次日食堂承包方进场，在工地无柴火的期间甲方补偿乙方柴火费用1000元，在有柴火以后乙方不得烧有利用价值的木材（木头、方子一米以上、模板目测有价值的），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1、甲方项目部人员就餐，早餐按照4元/人，中餐和晚餐按照7元/人标准制定，每次就餐后由个人签字确认，费用每月结算一次。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2、施工班组人员就餐，乙方可以印制就餐券，凭券就餐，也可以现金收取，早餐按照4元/人，中餐和晚餐按照7元/人标准执行。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最新工地食堂承包合同范本最新工地食堂承包合同范本</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工地食堂承包合同（二）</w:t>
      </w:r>
    </w:p>
    <w:p>
      <w:pPr>
        <w:ind w:left="0" w:right="0" w:firstLine="560"/>
        <w:spacing w:before="450" w:after="450" w:line="312" w:lineRule="auto"/>
      </w:pPr>
      <w:r>
        <w:rPr>
          <w:rFonts w:ascii="宋体" w:hAnsi="宋体" w:eastAsia="宋体" w:cs="宋体"/>
          <w:color w:val="000"/>
          <w:sz w:val="28"/>
          <w:szCs w:val="28"/>
        </w:rPr>
        <w:t xml:space="preserve">甲方：中厦建设集团有限公司（新上海商业城15号地块项目）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 甲方将位于浦东新区世纪大道1128号新上海商业城15号</w:t>
      </w:r>
    </w:p>
    <w:p>
      <w:pPr>
        <w:ind w:left="0" w:right="0" w:firstLine="560"/>
        <w:spacing w:before="450" w:after="450" w:line="312" w:lineRule="auto"/>
      </w:pPr>
      <w:r>
        <w:rPr>
          <w:rFonts w:ascii="宋体" w:hAnsi="宋体" w:eastAsia="宋体" w:cs="宋体"/>
          <w:color w:val="000"/>
          <w:sz w:val="28"/>
          <w:szCs w:val="28"/>
        </w:rPr>
        <w:t xml:space="preserve">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 到 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合同未尽事宜，甲乙双方可在今后的工作中国共产党同协商或同订协议，同样具有法律效力。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工地食堂承包合同（三）</w:t>
      </w:r>
    </w:p>
    <w:p>
      <w:pPr>
        <w:ind w:left="0" w:right="0" w:firstLine="560"/>
        <w:spacing w:before="450" w:after="450" w:line="312" w:lineRule="auto"/>
      </w:pPr>
      <w:r>
        <w:rPr>
          <w:rFonts w:ascii="宋体" w:hAnsi="宋体" w:eastAsia="宋体" w:cs="宋体"/>
          <w:color w:val="000"/>
          <w:sz w:val="28"/>
          <w:szCs w:val="28"/>
        </w:rPr>
        <w:t xml:space="preserve">甲方：江苏省天地人建设集团有限公司仪征五一花苑工程项目部（以下简称甲方）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甲方将仪征市五一花苑一期B区一标段工程民工食堂承包给乙方经营，为明确双方职责，本着协作、平等、自愿、公平、诚信的原则并结合本工程实际情况，经双方友好协商，达成以下协议：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1、工程名称：仪征市五一花苑一期B区一标段工程</w:t>
      </w:r>
    </w:p>
    <w:p>
      <w:pPr>
        <w:ind w:left="0" w:right="0" w:firstLine="560"/>
        <w:spacing w:before="450" w:after="450" w:line="312" w:lineRule="auto"/>
      </w:pPr>
      <w:r>
        <w:rPr>
          <w:rFonts w:ascii="宋体" w:hAnsi="宋体" w:eastAsia="宋体" w:cs="宋体"/>
          <w:color w:val="000"/>
          <w:sz w:val="28"/>
          <w:szCs w:val="28"/>
        </w:rPr>
        <w:t xml:space="preserve">2、工程地点：仪征市真州东路南、花园路西</w:t>
      </w:r>
    </w:p>
    <w:p>
      <w:pPr>
        <w:ind w:left="0" w:right="0" w:firstLine="560"/>
        <w:spacing w:before="450" w:after="450" w:line="312" w:lineRule="auto"/>
      </w:pPr>
      <w:r>
        <w:rPr>
          <w:rFonts w:ascii="宋体" w:hAnsi="宋体" w:eastAsia="宋体" w:cs="宋体"/>
          <w:color w:val="000"/>
          <w:sz w:val="28"/>
          <w:szCs w:val="28"/>
        </w:rPr>
        <w:t xml:space="preserve">3、承包内容：民工食堂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3、押金：合同签定后三天内，乙方向甲方交纳保证金一万元（￥10000元）。如乙方不存在违约情形，此保证金在乙方退场日不计息归还。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3、组织卫生部门的经营验收工作；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5、正常施工后就餐人数低于100人/天时，项目部补助200元/天</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厨房操作间的桌、椅、油烟净化器等设备和食堂设施中的柴油灶、消毒柜、冰柜、冰箱等经营设备，保证能供应民工不少400人的伙食工作；蒸饭箱、开水箱由甲方提供，由乙方负责统一管理，每天开水供应时间不得少于11小时（5：00~8：00，10：00~13：00，17：00~22：00）</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最新工地食堂承包合同范本合同范本</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9、负责用火、用电的安全。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不包括工人蒸饭箱用电、工人开水炉所用电及室外工人洗漱所用自来水），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2000元/次；</w:t>
      </w:r>
    </w:p>
    <w:p>
      <w:pPr>
        <w:ind w:left="0" w:right="0" w:firstLine="560"/>
        <w:spacing w:before="450" w:after="450" w:line="312" w:lineRule="auto"/>
      </w:pPr>
      <w:r>
        <w:rPr>
          <w:rFonts w:ascii="宋体" w:hAnsi="宋体" w:eastAsia="宋体" w:cs="宋体"/>
          <w:color w:val="000"/>
          <w:sz w:val="28"/>
          <w:szCs w:val="28"/>
        </w:rPr>
        <w:t xml:space="preserve">3、主要食品材料必须封样保存24小时以上，每发现一次没有按规定封存罚款100元/样。</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2000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2000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7、乙方工作人员在承包期间出现打架、斗殴等暴力事件，甲方将对乙方处以人民币2000元至5000元罚款，乙方受到不法伤害，甲方给予保护。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8、乙方保证食堂菜价合理，如发现异常由甲方介入调查，在保证乙方合理的利润下，由甲方进行定价，并对乙方处以超出合理价格收入的10倍罚款。</w:t>
      </w:r>
    </w:p>
    <w:p>
      <w:pPr>
        <w:ind w:left="0" w:right="0" w:firstLine="560"/>
        <w:spacing w:before="450" w:after="450" w:line="312" w:lineRule="auto"/>
      </w:pPr>
      <w:r>
        <w:rPr>
          <w:rFonts w:ascii="宋体" w:hAnsi="宋体" w:eastAsia="宋体" w:cs="宋体"/>
          <w:color w:val="000"/>
          <w:sz w:val="28"/>
          <w:szCs w:val="28"/>
        </w:rPr>
        <w:t xml:space="preserve">8、项目部管理人员餐费按食堂定价由就餐人承担。</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2025-05-25T06:09:04+08:00</dcterms:created>
  <dcterms:modified xsi:type="dcterms:W3CDTF">2025-05-25T06:09:04+08:00</dcterms:modified>
</cp:coreProperties>
</file>

<file path=docProps/custom.xml><?xml version="1.0" encoding="utf-8"?>
<Properties xmlns="http://schemas.openxmlformats.org/officeDocument/2006/custom-properties" xmlns:vt="http://schemas.openxmlformats.org/officeDocument/2006/docPropsVTypes"/>
</file>