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最新鱼塘承包合同最长年限 鱼塘承包合同简单(十四篇)</w:t>
      </w:r>
      <w:bookmarkEnd w:id="1"/>
    </w:p>
    <w:p>
      <w:pPr>
        <w:jc w:val="center"/>
        <w:spacing w:before="0" w:after="450"/>
      </w:pPr>
      <w:r>
        <w:rPr>
          <w:rFonts w:ascii="Arial" w:hAnsi="Arial" w:eastAsia="Arial" w:cs="Arial"/>
          <w:color w:val="999999"/>
          <w:sz w:val="20"/>
          <w:szCs w:val="20"/>
        </w:rPr>
        <w:t xml:space="preserve">来源：网络  作者：空山新雨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鱼塘承包合同最长年限 鱼塘承包合同简单一甲方___________（发包方）联系电话：___________地址：___________乙方___________（承包方）身份证号码：___________联系电话：___________住...</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鱼塘承包合同简单一</w:t>
      </w:r>
    </w:p>
    <w:p>
      <w:pPr>
        <w:ind w:left="0" w:right="0" w:firstLine="560"/>
        <w:spacing w:before="450" w:after="450" w:line="312" w:lineRule="auto"/>
      </w:pPr>
      <w:r>
        <w:rPr>
          <w:rFonts w:ascii="宋体" w:hAnsi="宋体" w:eastAsia="宋体" w:cs="宋体"/>
          <w:color w:val="000"/>
          <w:sz w:val="28"/>
          <w:szCs w:val="28"/>
        </w:rPr>
        <w:t xml:space="preserve">甲方___________（发包方）联系电话：___________地址：___________</w:t>
      </w:r>
    </w:p>
    <w:p>
      <w:pPr>
        <w:ind w:left="0" w:right="0" w:firstLine="560"/>
        <w:spacing w:before="450" w:after="450" w:line="312" w:lineRule="auto"/>
      </w:pPr>
      <w:r>
        <w:rPr>
          <w:rFonts w:ascii="宋体" w:hAnsi="宋体" w:eastAsia="宋体" w:cs="宋体"/>
          <w:color w:val="000"/>
          <w:sz w:val="28"/>
          <w:szCs w:val="28"/>
        </w:rPr>
        <w:t xml:space="preserve">乙方___________（承包方）身份证号码：___________联系电话：___________住址：___________</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35.825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鱼塘承包合同简单二</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 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 在承包期内，乙方共上交甲方鲜鱼（或承包款）____公斤（或____元），其中：________年上交____公斤（____元），________年上交____公斤（____元）在上交甲方的鲜鱼中，____鱼占____%，____鱼占____%，____鱼占____%，。上交时间均为每年____月____日（时间不超过前后10天）甲方 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 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 代 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鱼塘承包合同简单五</w:t>
      </w:r>
    </w:p>
    <w:p>
      <w:pPr>
        <w:ind w:left="0" w:right="0" w:firstLine="560"/>
        <w:spacing w:before="450" w:after="450" w:line="312" w:lineRule="auto"/>
      </w:pPr>
      <w:r>
        <w:rPr>
          <w:rFonts w:ascii="宋体" w:hAnsi="宋体" w:eastAsia="宋体" w:cs="宋体"/>
          <w:color w:val="000"/>
          <w:sz w:val="28"/>
          <w:szCs w:val="28"/>
        </w:rPr>
        <w:t xml:space="preserve">订立合同双方：__________________，以下简称甲方;________，以下简称乙方。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1.甲方如不按合同规定乙方提供养护鱼用房屋、工具，乙方可提出解除合同。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 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如因人力不可抗拒的自然灾害(如水灾、旱灾等)造成鱼塘崩溃、干涸，经证实后，甲方应</w:t>
      </w:r>
    </w:p>
    <w:p>
      <w:pPr>
        <w:ind w:left="0" w:right="0" w:firstLine="560"/>
        <w:spacing w:before="450" w:after="450" w:line="312" w:lineRule="auto"/>
      </w:pPr>
      <w:r>
        <w:rPr>
          <w:rFonts w:ascii="宋体" w:hAnsi="宋体" w:eastAsia="宋体" w:cs="宋体"/>
          <w:color w:val="000"/>
          <w:sz w:val="28"/>
          <w:szCs w:val="28"/>
        </w:rPr>
        <w:t xml:space="preserve">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 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鱼塘承包合同简单六</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三、承包金额及付款方式：年承包金___元，签合同后______日内交清当年承包金，次______月前缴纳第二年的承包金，以后交款期限，依次类推。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四、在承包期间，如遇不可抗拒的自然灾害顾，修复由甲方负责，因此致乙方塘内鱼损失，乙方自负。甲方因修复塘埂耽误乙方养鱼不减免乙方当年承包金，其合同期限顺延一年。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五、在此承包期间，塘内的蓄水由乙方负责管理，用水甲方负责安排，其塘内最高水位以本塘常年平水缺为限，最低水位以塘中心______公分内。如遇特大干旱，甲方村民人畜挑饮该塘内水，乙方无权阻扰。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六、乙方承包期间，其塘内所养鱼的投入及管理全由乙方负责，若塘内鱼被盗、毒等，乙方抓获盗、毒者，甲方积极协助处理。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七、承包期间，乙方不准随意改变该鱼塘的使用性质，不准建永久性建筑物，如建有看守棚，在承包期满，无条件自行拆除。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八、承包期间，若遇国家、集体建设需占用该塘，按占地时的政策规定，该甲方享有的\'土地补偿费、劳力安置费，由甲方所得，该乙方享有的塘内鱼损失补偿费由乙方所得。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九、本合同期满，乙方交回该塘时，不能以投毒捕捞塘内鱼交塘，否则视乙方违约。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鱼塘承包合同简单七</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甲方经村民会议同意，将位于冯铺村的_____亩鱼塘承包给乙方。</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该土地承包经营期限为____年，自___年___月___日至___年___月___日止。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本合同自甲乙双方签订后生效。本合同未尽事宜，可由双方约定后作补充协议，补充协议与本合同具有同等法律效力。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鱼塘承包合同简单九</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发展，经村两委会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位于 。 四至：南至： 北至： 东至： 西至： 面积为 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 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 _月_ 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1.按照合同约定的用途和期限自行安排生产工作，有权依法利用和经营所承包的鱼塘。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鱼塘承包合同简单篇十</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负责人：杜xx（组长 ）及 村民（简称甲方）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鱼塘承包合同最长年限 鱼塘承包合同简单篇十一</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 （______元），押金______元抵______年的鱼塘租金。剩下的.______元于_____年______月___日前交清_________年的租金。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鱼塘承包合同简单篇十二</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鱼塘承包合同简单篇十三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鱼塘承包合同最长年限 鱼塘承包合同简单篇十四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2025-01-16T17:01:14+08:00</dcterms:created>
  <dcterms:modified xsi:type="dcterms:W3CDTF">2025-01-16T17:01:14+08:00</dcterms:modified>
</cp:coreProperties>
</file>

<file path=docProps/custom.xml><?xml version="1.0" encoding="utf-8"?>
<Properties xmlns="http://schemas.openxmlformats.org/officeDocument/2006/custom-properties" xmlns:vt="http://schemas.openxmlformats.org/officeDocument/2006/docPropsVTypes"/>
</file>