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 劳务派遣合同未到期被辞退怎么赔偿(17篇)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 劳务派遣合同未到期被辞退怎么赔偿一单位名称： (以下简称乙方)甲乙双方根据《_合同法》、《_劳动合同法》等法律、法规、规章的规定，在合法、公平、平等自愿、协商一致、诚实守信的基础上，进一步明确甲、乙双方的权利和义务，经双方...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劳务派遣合同未到期被辞退怎么赔偿一</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劳务派遣合同未到期被辞退怎么赔偿二</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劳务派遣合同未到期被辞退怎么赔偿四</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需求，同时乙方也具备该项目工作的能力，并愿意承接该项业务，根据《_民法典》规定，经甲、乙双方友好协商，同意谨遵以下条款：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3、劳务派遣服务费标准：甲乙双方经过协商，从以下两种标准中任选一种。(在确定的序号后_√_或_×_)</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(4)被依法追究刑事责任的，被公安机关行政处罚的，吸毒、_。</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3、其它出现单方违约，违约方应赔偿守约方的经济损失，赔偿数额标准按《_民法典》及《劳动合同法》有关规定执行。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 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 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 月 日前将实际发生和应付的人工费用划入甲方指定的银行账户，并提供各种人工费用结算明细清单。劳动者的工资由甲方在每 月 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人民币 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 (6)(7)条的规定，如果乙方将派遣的劳务人员遣返甲方，乙方应提前30天书面通知甲方，以便甲方处理。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w:t>
      </w:r>
    </w:p>
    <w:p>
      <w:pPr>
        <w:ind w:left="0" w:right="0" w:firstLine="560"/>
        <w:spacing w:before="450" w:after="450" w:line="312" w:lineRule="auto"/>
      </w:pPr>
      <w:r>
        <w:rPr>
          <w:rFonts w:ascii="宋体" w:hAnsi="宋体" w:eastAsia="宋体" w:cs="宋体"/>
          <w:color w:val="000"/>
          <w:sz w:val="28"/>
          <w:szCs w:val="28"/>
        </w:rPr>
        <w:t xml:space="preserve">甲方 ： (派遣单位)</w:t>
      </w:r>
    </w:p>
    <w:p>
      <w:pPr>
        <w:ind w:left="0" w:right="0" w:firstLine="560"/>
        <w:spacing w:before="450" w:after="450" w:line="312" w:lineRule="auto"/>
      </w:pPr>
      <w:r>
        <w:rPr>
          <w:rFonts w:ascii="宋体" w:hAnsi="宋体" w:eastAsia="宋体" w:cs="宋体"/>
          <w:color w:val="000"/>
          <w:sz w:val="28"/>
          <w:szCs w:val="28"/>
        </w:rPr>
        <w:t xml:space="preserve">乙方 ： (用工单位)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为了满足乙方的用人需求，甲乙双方经过友好、平等协商，在《_劳动合同法》框架内建立劳务派遣合作关系。乙方将本单位所需的安保人员交由甲方统一派遣。双方经协商一致，就劳务派遣事宜签订以下协议：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劳务派遣合同未到期被辞退怎么赔偿篇十一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 个 月。从 年 月 日至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劳务派遣合同未到期被辞退怎么赔偿篇十二</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 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 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2025-01-17T03:44:25+08:00</dcterms:created>
  <dcterms:modified xsi:type="dcterms:W3CDTF">2025-01-17T03:44:25+08:00</dcterms:modified>
</cp:coreProperties>
</file>

<file path=docProps/custom.xml><?xml version="1.0" encoding="utf-8"?>
<Properties xmlns="http://schemas.openxmlformats.org/officeDocument/2006/custom-properties" xmlns:vt="http://schemas.openxmlformats.org/officeDocument/2006/docPropsVTypes"/>
</file>