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混凝土供货合同协议 混凝土供应合同(5篇)</w:t>
      </w:r>
      <w:bookmarkEnd w:id="1"/>
    </w:p>
    <w:p>
      <w:pPr>
        <w:jc w:val="center"/>
        <w:spacing w:before="0" w:after="450"/>
      </w:pPr>
      <w:r>
        <w:rPr>
          <w:rFonts w:ascii="Arial" w:hAnsi="Arial" w:eastAsia="Arial" w:cs="Arial"/>
          <w:color w:val="999999"/>
          <w:sz w:val="20"/>
          <w:szCs w:val="20"/>
        </w:rPr>
        <w:t xml:space="preserve">来源：网络  作者：莲雾凝露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混凝土供货合同协议 混凝土供应合同一乙方： （简称乙方）为了规范商品混泥土购销行为，确保商品混泥土的质量，保护双方合法权益，经甲、乙双方协商，根据《中华人民共和国合同法》及有关法律，法规，一致同意签订本购销合同，以便共同遵守。一、 商品混泥...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 混凝土供应合同一</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为了规范商品混泥土购销行为，确保商品混泥土的质量，保护双方合法权益，经甲、乙双方协商，根据《中华人民共和国合同法》及有关法律，法规，一致同意签订本购销合同，以便共同遵守。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 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交货地点（工程地址）：</w:t>
      </w:r>
    </w:p>
    <w:p>
      <w:pPr>
        <w:ind w:left="0" w:right="0" w:firstLine="560"/>
        <w:spacing w:before="450" w:after="450" w:line="312" w:lineRule="auto"/>
      </w:pPr>
      <w:r>
        <w:rPr>
          <w:rFonts w:ascii="宋体" w:hAnsi="宋体" w:eastAsia="宋体" w:cs="宋体"/>
          <w:color w:val="000"/>
          <w:sz w:val="28"/>
          <w:szCs w:val="28"/>
        </w:rPr>
        <w:t xml:space="preserve">交货起止期：20__年5月—20__年10月（具体以实际工程进度为浇筑主要部位：2#、3#、4#、5#楼及地下室、连体部分；数量：暂估40000m3总货款：暂定约10000000.00元，以双方确认数量及单价为准</w:t>
      </w:r>
    </w:p>
    <w:p>
      <w:pPr>
        <w:ind w:left="0" w:right="0" w:firstLine="560"/>
        <w:spacing w:before="450" w:after="450" w:line="312" w:lineRule="auto"/>
      </w:pPr>
      <w:r>
        <w:rPr>
          <w:rFonts w:ascii="宋体" w:hAnsi="宋体" w:eastAsia="宋体" w:cs="宋体"/>
          <w:color w:val="000"/>
          <w:sz w:val="28"/>
          <w:szCs w:val="28"/>
        </w:rPr>
        <w:t xml:space="preserve">二、 商品混泥土单价</w:t>
      </w:r>
    </w:p>
    <w:p>
      <w:pPr>
        <w:ind w:left="0" w:right="0" w:firstLine="560"/>
        <w:spacing w:before="450" w:after="450" w:line="312" w:lineRule="auto"/>
      </w:pPr>
      <w:r>
        <w:rPr>
          <w:rFonts w:ascii="宋体" w:hAnsi="宋体" w:eastAsia="宋体" w:cs="宋体"/>
          <w:color w:val="000"/>
          <w:sz w:val="28"/>
          <w:szCs w:val="28"/>
        </w:rPr>
        <w:t xml:space="preserve">1. 以上价格包含运费、成本费、管理费、税金等（如乙方不能提供有效税票，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 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 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 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 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 商品混泥土付款方式和期限</w:t>
      </w:r>
    </w:p>
    <w:p>
      <w:pPr>
        <w:ind w:left="0" w:right="0" w:firstLine="560"/>
        <w:spacing w:before="450" w:after="450" w:line="312" w:lineRule="auto"/>
      </w:pPr>
      <w:r>
        <w:rPr>
          <w:rFonts w:ascii="宋体" w:hAnsi="宋体" w:eastAsia="宋体" w:cs="宋体"/>
          <w:color w:val="000"/>
          <w:sz w:val="28"/>
          <w:szCs w:val="28"/>
        </w:rPr>
        <w:t xml:space="preserve">1、 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 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 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 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 甲方提供250万资金无息借给乙方用于购买混泥土搅拌设备（具体以乙方现行购买设备凭有效发票同比例借给），待项目主体完工后乙方归还甲方全部借款（或以乙方的商品混泥土抵扣），其中100万元借款在20__年5月30日前归还。</w:t>
      </w:r>
    </w:p>
    <w:p>
      <w:pPr>
        <w:ind w:left="0" w:right="0" w:firstLine="560"/>
        <w:spacing w:before="450" w:after="450" w:line="312" w:lineRule="auto"/>
      </w:pPr>
      <w:r>
        <w:rPr>
          <w:rFonts w:ascii="宋体" w:hAnsi="宋体" w:eastAsia="宋体" w:cs="宋体"/>
          <w:color w:val="000"/>
          <w:sz w:val="28"/>
          <w:szCs w:val="28"/>
        </w:rPr>
        <w:t xml:space="preserve">五、 商品混泥土质量和技术要求</w:t>
      </w:r>
    </w:p>
    <w:p>
      <w:pPr>
        <w:ind w:left="0" w:right="0" w:firstLine="560"/>
        <w:spacing w:before="450" w:after="450" w:line="312" w:lineRule="auto"/>
      </w:pPr>
      <w:r>
        <w:rPr>
          <w:rFonts w:ascii="宋体" w:hAnsi="宋体" w:eastAsia="宋体" w:cs="宋体"/>
          <w:color w:val="000"/>
          <w:sz w:val="28"/>
          <w:szCs w:val="28"/>
        </w:rPr>
        <w:t xml:space="preserve">1、 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 乙方应按照国标《预拌混泥土》gb14902-20__及有关规范进行生产。</w:t>
      </w:r>
    </w:p>
    <w:p>
      <w:pPr>
        <w:ind w:left="0" w:right="0" w:firstLine="560"/>
        <w:spacing w:before="450" w:after="450" w:line="312" w:lineRule="auto"/>
      </w:pPr>
      <w:r>
        <w:rPr>
          <w:rFonts w:ascii="宋体" w:hAnsi="宋体" w:eastAsia="宋体" w:cs="宋体"/>
          <w:color w:val="000"/>
          <w:sz w:val="28"/>
          <w:szCs w:val="28"/>
        </w:rPr>
        <w:t xml:space="preserve">3、 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 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 甲方应保证商品混泥土送达现场后在合理时间内及时卸料。 商品混泥土运送及卸料过程中严禁运输车筒体内加水。 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 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 乙方需提供资料的要求：混泥土运到现场后，应随车送来相应技术资料一式三份，包括：混泥土配合比通知单 30天内提供预拌混泥土出厂合格证 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 、每批次商品砼供应前，甲方应向乙方提供书面技术要求及用量等具体委托供货资料。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 、在未浇灌混泥土前，乙方应提前将混泥土试配报告、砂、石、水泥、外加剂等试验资料两份加盖乙方试验专用红章送甲方审查认可。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 、商品混泥土出厂，乙方负责向甲方提供每批次“预拌混泥土出厂质量证明书”及有关资料交甲方存档。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 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 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 、乙方在每批商品混泥土达到28天强度后，及时提供给甲方该砼的试压报告。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 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 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 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 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 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 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 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 混凝土供应合同二</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gb/t14902-20_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坍落度（cm）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 （元/m3）</w:t>
      </w:r>
    </w:p>
    <w:p>
      <w:pPr>
        <w:ind w:left="0" w:right="0" w:firstLine="560"/>
        <w:spacing w:before="450" w:after="450" w:line="312" w:lineRule="auto"/>
      </w:pPr>
      <w:r>
        <w:rPr>
          <w:rFonts w:ascii="宋体" w:hAnsi="宋体" w:eastAsia="宋体" w:cs="宋体"/>
          <w:color w:val="000"/>
          <w:sz w:val="28"/>
          <w:szCs w:val="28"/>
        </w:rPr>
        <w:t xml:space="preserve">工地输送方式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（特种要求）</w:t>
      </w:r>
    </w:p>
    <w:p>
      <w:pPr>
        <w:ind w:left="0" w:right="0" w:firstLine="560"/>
        <w:spacing w:before="450" w:after="450" w:line="312" w:lineRule="auto"/>
      </w:pPr>
      <w:r>
        <w:rPr>
          <w:rFonts w:ascii="宋体" w:hAnsi="宋体" w:eastAsia="宋体" w:cs="宋体"/>
          <w:color w:val="000"/>
          <w:sz w:val="28"/>
          <w:szCs w:val="28"/>
        </w:rPr>
        <w:t xml:space="preserve">c15混凝土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c20混凝土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c30混凝土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c40混凝土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c50混凝土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1、以上单价已含税；</w:t>
      </w:r>
    </w:p>
    <w:p>
      <w:pPr>
        <w:ind w:left="0" w:right="0" w:firstLine="560"/>
        <w:spacing w:before="450" w:after="450" w:line="312" w:lineRule="auto"/>
      </w:pPr>
      <w:r>
        <w:rPr>
          <w:rFonts w:ascii="宋体" w:hAnsi="宋体" w:eastAsia="宋体" w:cs="宋体"/>
          <w:color w:val="000"/>
          <w:sz w:val="28"/>
          <w:szCs w:val="28"/>
        </w:rPr>
        <w:t xml:space="preserve">2、以上单价不否含泵送费；</w:t>
      </w:r>
    </w:p>
    <w:p>
      <w:pPr>
        <w:ind w:left="0" w:right="0" w:firstLine="560"/>
        <w:spacing w:before="450" w:after="450" w:line="312" w:lineRule="auto"/>
      </w:pPr>
      <w:r>
        <w:rPr>
          <w:rFonts w:ascii="宋体" w:hAnsi="宋体" w:eastAsia="宋体" w:cs="宋体"/>
          <w:color w:val="000"/>
          <w:sz w:val="28"/>
          <w:szCs w:val="28"/>
        </w:rPr>
        <w:t xml:space="preserve">3、其它：以上单价包已含运输费；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一方要求解除合同的，应以书面形式向对方发出解除合同的通知，并在发出通知前 10 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 供 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 混凝土供应合同三</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 混凝土供应合同四</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根据《中华人民共和国合同法》、《中华人民共和国建筑法》的有关规定，甲乙双方在平等自愿，诚实守信的基础上，就混凝土多孔砖买卖事宜协商一致，特订立本合同。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第二条：混凝土多孔砖质量要求</w:t>
      </w:r>
    </w:p>
    <w:p>
      <w:pPr>
        <w:ind w:left="0" w:right="0" w:firstLine="560"/>
        <w:spacing w:before="450" w:after="450" w:line="312" w:lineRule="auto"/>
      </w:pPr>
      <w:r>
        <w:rPr>
          <w:rFonts w:ascii="宋体" w:hAnsi="宋体" w:eastAsia="宋体" w:cs="宋体"/>
          <w:color w:val="000"/>
          <w:sz w:val="28"/>
          <w:szCs w:val="28"/>
        </w:rPr>
        <w:t xml:space="preserve">1、混凝土多孔砖规格240____1590；</w:t>
      </w:r>
    </w:p>
    <w:p>
      <w:pPr>
        <w:ind w:left="0" w:right="0" w:firstLine="560"/>
        <w:spacing w:before="450" w:after="450" w:line="312" w:lineRule="auto"/>
      </w:pPr>
      <w:r>
        <w:rPr>
          <w:rFonts w:ascii="宋体" w:hAnsi="宋体" w:eastAsia="宋体" w:cs="宋体"/>
          <w:color w:val="000"/>
          <w:sz w:val="28"/>
          <w:szCs w:val="28"/>
        </w:rPr>
        <w:t xml:space="preserve">2、设计标号：10。0</w:t>
      </w:r>
    </w:p>
    <w:p>
      <w:pPr>
        <w:ind w:left="0" w:right="0" w:firstLine="560"/>
        <w:spacing w:before="450" w:after="450" w:line="312" w:lineRule="auto"/>
      </w:pPr>
      <w:r>
        <w:rPr>
          <w:rFonts w:ascii="宋体" w:hAnsi="宋体" w:eastAsia="宋体" w:cs="宋体"/>
          <w:color w:val="000"/>
          <w:sz w:val="28"/>
          <w:szCs w:val="28"/>
        </w:rPr>
        <w:t xml:space="preserve">3、技术要求：bg239—97◎</w:t>
      </w:r>
    </w:p>
    <w:p>
      <w:pPr>
        <w:ind w:left="0" w:right="0" w:firstLine="560"/>
        <w:spacing w:before="450" w:after="450" w:line="312" w:lineRule="auto"/>
      </w:pPr>
      <w:r>
        <w:rPr>
          <w:rFonts w:ascii="宋体" w:hAnsi="宋体" w:eastAsia="宋体" w:cs="宋体"/>
          <w:color w:val="000"/>
          <w:sz w:val="28"/>
          <w:szCs w:val="28"/>
        </w:rPr>
        <w:t xml:space="preserve">4、抗压强度：五块平均值a；ge；10。0，单块最小值a；ge；8。0</w:t>
      </w:r>
    </w:p>
    <w:p>
      <w:pPr>
        <w:ind w:left="0" w:right="0" w:firstLine="560"/>
        <w:spacing w:before="450" w:after="450" w:line="312" w:lineRule="auto"/>
      </w:pPr>
      <w:r>
        <w:rPr>
          <w:rFonts w:ascii="宋体" w:hAnsi="宋体" w:eastAsia="宋体" w:cs="宋体"/>
          <w:color w:val="000"/>
          <w:sz w:val="28"/>
          <w:szCs w:val="28"/>
        </w:rPr>
        <w:t xml:space="preserve">5、强度范围适应承重和非承重墙体。</w:t>
      </w:r>
    </w:p>
    <w:p>
      <w:pPr>
        <w:ind w:left="0" w:right="0" w:firstLine="560"/>
        <w:spacing w:before="450" w:after="450" w:line="312" w:lineRule="auto"/>
      </w:pPr>
      <w:r>
        <w:rPr>
          <w:rFonts w:ascii="宋体" w:hAnsi="宋体" w:eastAsia="宋体" w:cs="宋体"/>
          <w:color w:val="000"/>
          <w:sz w:val="28"/>
          <w:szCs w:val="28"/>
        </w:rPr>
        <w:t xml:space="preserve">第三条：混凝土多孔砖价格</w:t>
      </w:r>
    </w:p>
    <w:p>
      <w:pPr>
        <w:ind w:left="0" w:right="0" w:firstLine="560"/>
        <w:spacing w:before="450" w:after="450" w:line="312" w:lineRule="auto"/>
      </w:pPr>
      <w:r>
        <w:rPr>
          <w:rFonts w:ascii="宋体" w:hAnsi="宋体" w:eastAsia="宋体" w:cs="宋体"/>
          <w:color w:val="000"/>
          <w:sz w:val="28"/>
          <w:szCs w:val="28"/>
        </w:rPr>
        <w:t xml:space="preserve">2、本合同混凝土多孔砖数量合计总价元。</w:t>
      </w:r>
    </w:p>
    <w:p>
      <w:pPr>
        <w:ind w:left="0" w:right="0" w:firstLine="560"/>
        <w:spacing w:before="450" w:after="450" w:line="312" w:lineRule="auto"/>
      </w:pPr>
      <w:r>
        <w:rPr>
          <w:rFonts w:ascii="宋体" w:hAnsi="宋体" w:eastAsia="宋体" w:cs="宋体"/>
          <w:color w:val="000"/>
          <w:sz w:val="28"/>
          <w:szCs w:val="28"/>
        </w:rPr>
        <w:t xml:space="preserve">4、违约责任：一方违约应按有关规定，赔付对方相应损失；</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 混凝土供应合同五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依据《中华人民共和国民法通则》、《中华人民共和国合同法》及其他法律、法规的有关规定，甲乙丙三方经协商一致，订立本合同。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 1况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混凝土的质量标准应符合gb5020420_《混凝土结构工程施工及验收规范》、gb/t1490220_《预拌混凝土》的规定。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预拌混凝土强度应符合《混凝土强度检验评定标准》(gb/t50107-20__)规定。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 m3) 280 290 300 310 320 340 名称 强度等级(mpa) c40 c45 c50 c55 c60 单 价 (元/ m3) 360 380 410 440 580 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 m3，用hea加40元/ m3，s8用uea加40元/m3，用hea加40元/ m3;</w:t>
      </w:r>
    </w:p>
    <w:p>
      <w:pPr>
        <w:ind w:left="0" w:right="0" w:firstLine="560"/>
        <w:spacing w:before="450" w:after="450" w:line="312" w:lineRule="auto"/>
      </w:pPr>
      <w:r>
        <w:rPr>
          <w:rFonts w:ascii="宋体" w:hAnsi="宋体" w:eastAsia="宋体" w:cs="宋体"/>
          <w:color w:val="000"/>
          <w:sz w:val="28"/>
          <w:szCs w:val="28"/>
        </w:rPr>
        <w:t xml:space="preserve">3、抗冻融混凝土：-5℃加20元/ m3;-10℃加30元/ m3;-15℃加40元/ 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m3，加聚丙烯腈纤维加40元/ m3。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 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 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2025-01-17T00:21:46+08:00</dcterms:created>
  <dcterms:modified xsi:type="dcterms:W3CDTF">2025-01-17T00:21:46+08:00</dcterms:modified>
</cp:coreProperties>
</file>

<file path=docProps/custom.xml><?xml version="1.0" encoding="utf-8"?>
<Properties xmlns="http://schemas.openxmlformats.org/officeDocument/2006/custom-properties" xmlns:vt="http://schemas.openxmlformats.org/officeDocument/2006/docPropsVTypes"/>
</file>