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最新建材物资采购合同(五篇)</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建材物资采购合同一供货方（乙方）：______________为了增强甲乙双方的责任感，加强经济核算，提高经济效益，确保双方实现各自的经济目的，经甲乙双方充分协商，特订立本合同，以便共同遵守。一、乙方向甲方供应以下产品1、商品名称：____...</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建材物资采购合同一</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交货方式：（卖方送货/买方取货）；交货时间：_________；交货地点：_________。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卖方安装/买方自装）；选择卖方安装的，安装标准为□《北京市家庭居室装饰工程质量验收标准》/□《北京市高级建筑装饰工程质量验收标准》，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_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建材物资采购合同三</w:t>
      </w:r>
    </w:p>
    <w:p>
      <w:pPr>
        <w:ind w:left="0" w:right="0" w:firstLine="560"/>
        <w:spacing w:before="450" w:after="450" w:line="312" w:lineRule="auto"/>
      </w:pPr>
      <w:r>
        <w:rPr>
          <w:rFonts w:ascii="宋体" w:hAnsi="宋体" w:eastAsia="宋体" w:cs="宋体"/>
          <w:color w:val="000"/>
          <w:sz w:val="28"/>
          <w:szCs w:val="28"/>
        </w:rPr>
        <w:t xml:space="preserve">需方(甲方)：北京米信科技有限公司供方(乙方)：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第一条甲方向乙方订货总值为人民币柒拾万零伍佰元整(700500元)。第二条产品名称、规格、质量(技术指标)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第三条交货地点：山西省阳曲县城内(具体地址甲方指定)。第四条交货时间：20__年9月15日-20__年10月20日。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第五条交货方式：乙方按照甲方指定的交货时间开始供货，并将货物运送到甲方指定的地点后，由甲方现场负责人签收确认。(签收人：郭爱萍联系电话：)。</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甲方(盖章)：北京米信科技有限公司</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开户银行：中国建设银行太原市解放北路支行帐号： _______</w:t>
      </w:r>
    </w:p>
    <w:p>
      <w:pPr>
        <w:ind w:left="0" w:right="0" w:firstLine="560"/>
        <w:spacing w:before="450" w:after="450" w:line="312" w:lineRule="auto"/>
      </w:pPr>
      <w:r>
        <w:rPr>
          <w:rFonts w:ascii="宋体" w:hAnsi="宋体" w:eastAsia="宋体" w:cs="宋体"/>
          <w:color w:val="000"/>
          <w:sz w:val="28"/>
          <w:szCs w:val="28"/>
        </w:rPr>
        <w:t xml:space="preserve">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建材物资采购合同四</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_____________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产品的名称：_______________________________________;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1、____________的质量标准按国家标准执行;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4、供方负责通过消防验收(仅指所供的各种____________);</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本次合同的总价为(暂定)人民币：________________________元整(￥____________元);该费用包含各项税金，运费、卸货等一切相关的费用，开具国家合法的税务发票。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由需方提前____________天通知供方将所需的____________的数量、规格、品种以书面的形式通知供方，供方在接到通知后____________个日历天内将产品送至需方指定的工地现场。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1、货到需方工地，经双方验收合格，且供方提供与本合同商品等额的合法元整(￥____________元)以转帐的方式一次性支付给供方;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______%即人民币____________元整(￥____________元)作为保质金(质保金无利息)，保质期为____________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3、供方收到需方款项后____________个工作日内提供合法的税务发票给需方。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____________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____________个工作日内将合同价款(扣除_______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1、供方不能按时将本合同标的物交付需方验收的，每逾期一天，则按合同总价的____________%向需方支付违约金;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2、需方逾期付款，每逾期一天，则按应付款项的____________%向供方支付违约金;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____________%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1、保修期：本批产品保修期为____________年，保修期自交付甲方且验收合格之日起计算。保修期内若出现因供方产品原因造成的质量问题，供方必须在____________小时内免费更换或维修;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____________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1、电话：________________________;传真：________________________，以打通供方所提供的报修电话及传真号码的通知记录为依据，即视为供方已收到维修通知。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1、材料签收单一式____________份，相关部门各执____________份;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3、本合同一式____________份，供方、需方各执____________份，具同等法律效力;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2025-01-16T18:01:15+08:00</dcterms:created>
  <dcterms:modified xsi:type="dcterms:W3CDTF">2025-01-16T18:01:15+08:00</dcterms:modified>
</cp:coreProperties>
</file>

<file path=docProps/custom.xml><?xml version="1.0" encoding="utf-8"?>
<Properties xmlns="http://schemas.openxmlformats.org/officeDocument/2006/custom-properties" xmlns:vt="http://schemas.openxmlformats.org/officeDocument/2006/docPropsVTypes"/>
</file>