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最新办公用品与耗材供货合同 日常办公用品采购协议(十篇)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办公用品与耗材供货合同 日常办公用品采购协议一乙方：(供应商)_________________甲乙双方根据《中华人民共和国合同法》及相关的法律法规之规定，本着友好合作、协商一致的原则，就甲方向乙方采购办公用品及耗材事宜达成协议如下：1.释...</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日常办公用品采购协议一</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1、本合同期自年月日起至年月日。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2.交货通知：乙方应在交货前日内，将到货日期、交货数量、装箱规格等相关交货信息提前通知甲方，甲方应及时作好收货安排。3.运费承担：运费由方承担。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月日前向乙方支付全部价款。3.。八、违约责任1.甲方未确认校服样式的，乙方有权延迟生产加工的时间，所造成交货延误由甲方承担损失。2.甲方逾期付款的，每逾期一日，按照逾期支付部分价款的%向乙方支付违约金。3.乙方逾期交付的，每逾期一日，按照本合同总价款%向甲方支付违约金。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1.本合同一式份，甲乙双方各执份，经双方签字或盖章后生效。2.本合同签署后，由甲方负责将本合同交至区教育局备案。3.本合同签署后，由乙方负责将本合同申报至区质监局。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电话：传真：邮箱：法定代表人：身份证号：手机：委托代理人：委托代理人：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签约日期：年月日话：联系电话：</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日常办公用品采购协议六</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甲方(采购方)：乙方(供应方)：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合同法》、《中华人民共和国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一、校服的材质、规格、数量、价格依据本合同签订的订单与本合同具有同等效力。</w:t>
      </w:r>
    </w:p>
    <w:p>
      <w:pPr>
        <w:ind w:left="0" w:right="0" w:firstLine="560"/>
        <w:spacing w:before="450" w:after="450" w:line="312" w:lineRule="auto"/>
      </w:pPr>
      <w:r>
        <w:rPr>
          <w:rFonts w:ascii="宋体" w:hAnsi="宋体" w:eastAsia="宋体" w:cs="宋体"/>
          <w:color w:val="000"/>
          <w:sz w:val="28"/>
          <w:szCs w:val="28"/>
        </w:rPr>
        <w:t xml:space="preserve">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乙方提供的校服执行以下第项质量标准：1.执行现行国家标准。</w:t>
      </w:r>
    </w:p>
    <w:p>
      <w:pPr>
        <w:ind w:left="0" w:right="0" w:firstLine="560"/>
        <w:spacing w:before="450" w:after="450" w:line="312" w:lineRule="auto"/>
      </w:pPr>
      <w:r>
        <w:rPr>
          <w:rFonts w:ascii="宋体" w:hAnsi="宋体" w:eastAsia="宋体" w:cs="宋体"/>
          <w:color w:val="000"/>
          <w:sz w:val="28"/>
          <w:szCs w:val="28"/>
        </w:rPr>
        <w:t xml:space="preserve">2.其他标准：</w:t>
      </w:r>
    </w:p>
    <w:p>
      <w:pPr>
        <w:ind w:left="0" w:right="0" w:firstLine="560"/>
        <w:spacing w:before="450" w:after="450" w:line="312" w:lineRule="auto"/>
      </w:pPr>
      <w:r>
        <w:rPr>
          <w:rFonts w:ascii="宋体" w:hAnsi="宋体" w:eastAsia="宋体" w:cs="宋体"/>
          <w:color w:val="000"/>
          <w:sz w:val="28"/>
          <w:szCs w:val="28"/>
        </w:rPr>
        <w:t xml:space="preserve">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2.乙方必须严格按照国家有关规定，以合格的工艺生产加工，确保校服的质量及安全。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1.交货期及交货地点：乙方应在年月日前交货，并送至甲方指定送货地点。</w:t>
      </w:r>
    </w:p>
    <w:p>
      <w:pPr>
        <w:ind w:left="0" w:right="0" w:firstLine="560"/>
        <w:spacing w:before="450" w:after="450" w:line="312" w:lineRule="auto"/>
      </w:pPr>
      <w:r>
        <w:rPr>
          <w:rFonts w:ascii="宋体" w:hAnsi="宋体" w:eastAsia="宋体" w:cs="宋体"/>
          <w:color w:val="000"/>
          <w:sz w:val="28"/>
          <w:szCs w:val="28"/>
        </w:rPr>
        <w:t xml:space="preserve">2.交货通知：乙方应在交货前日内，将到货日期、交货数量、装箱规格等相关交货信息提前通知甲方，甲方应及时作好收货安排。3.运费承担：运费由方承担。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个工作日内，以书面形式提出;乙方应在甲方提出异议后个工作日内予以答复解决。3.二次送检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年月日前向乙方支付全部价款。3.。八、违约责任1.甲方未确认校服样式的，乙方有权延迟生产加工的时间，所造成交货延误由甲方承担损失。2.甲方逾期付款的，每逾期一日，按照逾期支付部分价款的%向乙方支付违约金。3.乙方逾期交付的，每逾期一日，按照本合同总价款%向甲方支付违约金。4.乙方交付产品数量短缺的，应当在接到甲方通知后的日内补足，逾期未能补足的，乙方除补足短缺的校服外，还应当向甲方支付短缺校服价款%的违约金。</w:t>
      </w:r>
    </w:p>
    <w:p>
      <w:pPr>
        <w:ind w:left="0" w:right="0" w:firstLine="560"/>
        <w:spacing w:before="450" w:after="450" w:line="312" w:lineRule="auto"/>
      </w:pPr>
      <w:r>
        <w:rPr>
          <w:rFonts w:ascii="宋体" w:hAnsi="宋体" w:eastAsia="宋体" w:cs="宋体"/>
          <w:color w:val="000"/>
          <w:sz w:val="28"/>
          <w:szCs w:val="28"/>
        </w:rPr>
        <w:t xml:space="preserve">7.因乙方原因造成甲方被第三方因侵犯专利权、商标权或其他知识产权追诉的，甲方有权要求乙方全额返还已付价款，支付总价款%的违约金。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1.本合同一式份，甲乙双方各执份，经双方签字或盖章后生效。2.本合同签署后，由甲方负责将本合同交至区教育局备案。3.本合同签署后，由乙方负责将本合同申报至区质监局。</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电话：传真：邮箱：法定代表人：身份证号：手机：委托代理人：委托代理人：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签约日期：年月日话：联系电话：</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日常办公用品采购协议八</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办公用品与耗材供货合同 日常办公用品采购协议九</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_________年_____月_____日_________年_____月_____日[_TAG_h3]办公用品与耗材供货合同 日常办公用品采购协议篇十</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2025-01-16T02:44:08+08:00</dcterms:created>
  <dcterms:modified xsi:type="dcterms:W3CDTF">2025-01-16T02:44:08+08:00</dcterms:modified>
</cp:coreProperties>
</file>

<file path=docProps/custom.xml><?xml version="1.0" encoding="utf-8"?>
<Properties xmlns="http://schemas.openxmlformats.org/officeDocument/2006/custom-properties" xmlns:vt="http://schemas.openxmlformats.org/officeDocument/2006/docPropsVTypes"/>
</file>