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2024年高层商品房购房合同(46篇)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层商品房购房合同一乙方：根据有关法律、法规之规定，经甲乙方双方在平等、自愿、协商一致的基础上就甲方内部员工购房事宜，与乙方达成如下协议：一、甲方将自己开发建设的位于xxx市xx路xx小区的xx号楼xx单元 室的面积为xx的房屋出售给乙方。...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高层商品房购房合同七</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乙方(买房人)：__________身份证号码：__________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高层商品房购房合同篇十九</w:t>
      </w:r>
    </w:p>
    <w:p>
      <w:pPr>
        <w:ind w:left="0" w:right="0" w:firstLine="560"/>
        <w:spacing w:before="450" w:after="450" w:line="312" w:lineRule="auto"/>
      </w:pPr>
      <w:r>
        <w:rPr>
          <w:rFonts w:ascii="宋体" w:hAnsi="宋体" w:eastAsia="宋体" w:cs="宋体"/>
          <w:color w:val="000"/>
          <w:sz w:val="28"/>
          <w:szCs w:val="28"/>
        </w:rPr>
        <w:t xml:space="preserve">甲方：__________，住____________________，身份证号：__________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2、该房屋为，南北长____米，东西长____米，共____层。房屋占地面积约________平方米，院子占地面积约为________平方米。左紧邻________的房屋，右紧邻________房屋，前紧邻________________，后紧邻____________。</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高层商品房购房合同篇二十四</w:t>
      </w:r>
    </w:p>
    <w:p>
      <w:pPr>
        <w:ind w:left="0" w:right="0" w:firstLine="560"/>
        <w:spacing w:before="450" w:after="450" w:line="312" w:lineRule="auto"/>
      </w:pPr>
      <w:r>
        <w:rPr>
          <w:rFonts w:ascii="宋体" w:hAnsi="宋体" w:eastAsia="宋体" w:cs="宋体"/>
          <w:color w:val="000"/>
          <w:sz w:val="28"/>
          <w:szCs w:val="28"/>
        </w:rPr>
        <w:t xml:space="preserve">企业房屋买卖协议</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2025-01-16T17:44:54+08:00</dcterms:created>
  <dcterms:modified xsi:type="dcterms:W3CDTF">2025-01-16T17:44:54+08:00</dcterms:modified>
</cp:coreProperties>
</file>

<file path=docProps/custom.xml><?xml version="1.0" encoding="utf-8"?>
<Properties xmlns="http://schemas.openxmlformats.org/officeDocument/2006/custom-properties" xmlns:vt="http://schemas.openxmlformats.org/officeDocument/2006/docPropsVTypes"/>
</file>