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最新产品销售代理合同书 产品代理合作合同(19篇)</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 产品代理合作合同一一、地区总代理的确认经双方确认：_________________甲方开发生产的系列产品有广阔的市场潜力和发展前景。(1)甲方授予乙方区域的销售总代理权，由其全权负责该地区的销售和售后服务。(2)乙方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 产品代理合作合同篇十一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产品代理合作合同篇十七</w:t>
      </w:r>
    </w:p>
    <w:p>
      <w:pPr>
        <w:ind w:left="0" w:right="0" w:firstLine="560"/>
        <w:spacing w:before="450" w:after="450" w:line="312" w:lineRule="auto"/>
      </w:pPr>
      <w:r>
        <w:rPr>
          <w:rFonts w:ascii="宋体" w:hAnsi="宋体" w:eastAsia="宋体" w:cs="宋体"/>
          <w:color w:val="000"/>
          <w:sz w:val="28"/>
          <w:szCs w:val="28"/>
        </w:rPr>
        <w:t xml:space="preserve">合同编号：ge12-50贵州xx公司进口葡萄酒销售协议甲方： 贵州xx公司（以下简称甲方）网上商城：:gag.a.c 贵航酒类专营店乙方：（以下简称乙方）经过双方友好协商，现甲方将向乙方提供甲方中国代理的原装进口葡萄酒系列产品。以下是甲乙双方在今后合作过程中所遵守的细则。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 万元，全年进货不低于 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 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 妥善储藏，理想温度：10—15摄氏度，温度定很重要。远离。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 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 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 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 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a.支付方式：电汇、网银。收款人：贵州xx公司。开户行名称：中。账户：x6158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 其他：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在双方合作期间，以上条款双方必须严格遵守，如在合作期间，出现其他的所需条款，在将来的合作协议中不断的完善和补充。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 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 该协议一式四份，甲乙双方各执两份，均具有同等的法律效力。 合同期限：________年____月____日至________年____月____日。合同到期后，乙方完成全年销售任务，在同等条件下享有优先续签权。甲方（盖章）：法人代表（委托代理人）：联系方式：________年____月____日乙方（盖章）： 法人代表（委托代理人）：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2025-01-16T06:54:48+08:00</dcterms:created>
  <dcterms:modified xsi:type="dcterms:W3CDTF">2025-01-16T06:54:48+08:00</dcterms:modified>
</cp:coreProperties>
</file>

<file path=docProps/custom.xml><?xml version="1.0" encoding="utf-8"?>
<Properties xmlns="http://schemas.openxmlformats.org/officeDocument/2006/custom-properties" xmlns:vt="http://schemas.openxmlformats.org/officeDocument/2006/docPropsVTypes"/>
</file>