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最新个人房屋装修合同协议书(通用9篇)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合同协议书一委托人：（以下简称甲方）承包方：（以下简称乙方）甲乙双方在平等，友好，自愿，协商一致的基础上达成以下协议，以资双方共同遵守：1、甲方装修房屋系合法居住房2、装修房屋施工地点：3、施工范围：卧室，客厅，餐厅，厨房，卫生...</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双方款项往来，均应出具收据。</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乙方（负责人）：________________________________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个人房屋装修合同协议书三</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个人房屋装修合同协议书四</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产品名称、产品编号、规格、数量、单价、金额。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质量要求及检验标准，按技术监督部门的检验报告标准执行。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运输方式及费用：由 供方 运输，费用(含上车费)由 供方 承担;下车费用由 供方 承担。</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验收方法及提出异议期限：提货时由需方任意抽验收货，提出异议期限为从提货之日起十日内，超出期限，应视为供方所交产品合格。</w:t>
      </w:r>
    </w:p>
    <w:p>
      <w:pPr>
        <w:ind w:left="0" w:right="0" w:firstLine="560"/>
        <w:spacing w:before="450" w:after="450" w:line="312" w:lineRule="auto"/>
      </w:pPr>
      <w:r>
        <w:rPr>
          <w:rFonts w:ascii="宋体" w:hAnsi="宋体" w:eastAsia="宋体" w:cs="宋体"/>
          <w:color w:val="000"/>
          <w:sz w:val="28"/>
          <w:szCs w:val="28"/>
        </w:rPr>
        <w:t xml:space="preserve">七、 结算及提货方式：合同签订后第三方支付 为定金，以后按货到工地后三天内付款结算;其定金在最后一批货款中扣除。第三方支付定金后，未按合同之约定购买供方产品，供方不退还第三方定金，并按实际损失向第三方要求赔偿。</w:t>
      </w:r>
    </w:p>
    <w:p>
      <w:pPr>
        <w:ind w:left="0" w:right="0" w:firstLine="560"/>
        <w:spacing w:before="450" w:after="450" w:line="312" w:lineRule="auto"/>
      </w:pPr>
      <w:r>
        <w:rPr>
          <w:rFonts w:ascii="宋体" w:hAnsi="宋体" w:eastAsia="宋体" w:cs="宋体"/>
          <w:color w:val="000"/>
          <w:sz w:val="28"/>
          <w:szCs w:val="28"/>
        </w:rPr>
        <w:t xml:space="preserve">八、 违约责任：按《中华人民共和国民法典》规定执行。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解决合同纠纷的方式：协商解决或供方所在地人民法院裁决。</w:t>
      </w:r>
    </w:p>
    <w:p>
      <w:pPr>
        <w:ind w:left="0" w:right="0" w:firstLine="560"/>
        <w:spacing w:before="450" w:after="450" w:line="312" w:lineRule="auto"/>
      </w:pPr>
      <w:r>
        <w:rPr>
          <w:rFonts w:ascii="宋体" w:hAnsi="宋体" w:eastAsia="宋体" w:cs="宋体"/>
          <w:color w:val="000"/>
          <w:sz w:val="28"/>
          <w:szCs w:val="28"/>
        </w:rPr>
        <w:t xml:space="preserve">十、 其它约定事项：需方应在异议期限内提出书面异议，供方应立即派人到现场眷验处理，否则，如一经铺贴，供方不承担一切经济损失。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因陶瓷烧制过程复杂，色泽版本与原版近似相同，允许稍有色差;需方应根据包装物上注明的批次、色号分别使用;不同批号、色号的产品绝不允许交叉混贴;为了双方能互利双赢，需方应随时检查所铺贴产品有无问题。</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(2)因不可抗力的自然灾害或生产事故造成供方未能如期交货，供方出具有关证明通知需方，可变更或解除合同。</w:t>
      </w:r>
    </w:p>
    <w:p>
      <w:pPr>
        <w:ind w:left="0" w:right="0" w:firstLine="560"/>
        <w:spacing w:before="450" w:after="450" w:line="312" w:lineRule="auto"/>
      </w:pPr>
      <w:r>
        <w:rPr>
          <w:rFonts w:ascii="宋体" w:hAnsi="宋体" w:eastAsia="宋体" w:cs="宋体"/>
          <w:color w:val="000"/>
          <w:sz w:val="28"/>
          <w:szCs w:val="28"/>
        </w:rPr>
        <w:t xml:space="preserve">(3)若该合同产品分批次生产供货，除本批次合同价执行外，其余批次应根据当时原材料、能源等价格变化，供需双方应协商调整其余批次价格。</w:t>
      </w:r>
    </w:p>
    <w:p>
      <w:pPr>
        <w:ind w:left="0" w:right="0" w:firstLine="560"/>
        <w:spacing w:before="450" w:after="450" w:line="312" w:lineRule="auto"/>
      </w:pPr>
      <w:r>
        <w:rPr>
          <w:rFonts w:ascii="宋体" w:hAnsi="宋体" w:eastAsia="宋体" w:cs="宋体"/>
          <w:color w:val="000"/>
          <w:sz w:val="28"/>
          <w:szCs w:val="28"/>
        </w:rPr>
        <w:t xml:space="preserve">十二、本合同自供方收到需方支付的合同定金之日起生效;本合同自生效之日起至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发包方(以下简称甲方)：____________姓名住所____________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承包方(以下简称乙方)：____________姓名住所____________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w:t>
      </w:r>
    </w:p>
    <w:p>
      <w:pPr>
        <w:ind w:left="0" w:right="0" w:firstLine="560"/>
        <w:spacing w:before="450" w:after="450" w:line="312" w:lineRule="auto"/>
      </w:pPr>
      <w:r>
        <w:rPr>
          <w:rFonts w:ascii="宋体" w:hAnsi="宋体" w:eastAsia="宋体" w:cs="宋体"/>
          <w:color w:val="000"/>
          <w:sz w:val="28"/>
          <w:szCs w:val="28"/>
        </w:rPr>
        <w:t xml:space="preserve">3、工程期限____________天</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个人房屋装修合同协议书六</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个人房屋装修合同协议书七</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一、工程地点：**县华宇小区g幢401室</w:t>
      </w:r>
    </w:p>
    <w:p>
      <w:pPr>
        <w:ind w:left="0" w:right="0" w:firstLine="560"/>
        <w:spacing w:before="450" w:after="450" w:line="312" w:lineRule="auto"/>
      </w:pPr>
      <w:r>
        <w:rPr>
          <w:rFonts w:ascii="宋体" w:hAnsi="宋体" w:eastAsia="宋体" w:cs="宋体"/>
          <w:color w:val="000"/>
          <w:sz w:val="28"/>
          <w:szCs w:val="28"/>
        </w:rPr>
        <w:t xml:space="preserve">二、形式结构： 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2025-01-16T19:04:28+08:00</dcterms:created>
  <dcterms:modified xsi:type="dcterms:W3CDTF">2025-01-16T19:04:28+08:00</dcterms:modified>
</cp:coreProperties>
</file>

<file path=docProps/custom.xml><?xml version="1.0" encoding="utf-8"?>
<Properties xmlns="http://schemas.openxmlformats.org/officeDocument/2006/custom-properties" xmlns:vt="http://schemas.openxmlformats.org/officeDocument/2006/docPropsVTypes"/>
</file>