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2024年房屋装修合同(精)(四篇)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房屋装修合同(精)一承接方(乙方)：工程项目：甲、乙双方经友好洽谈和协商，甲方决定委托乙方进行居室装潢。为保证工程顺利进行，根据国家有关法律规定，特签订本合同(包括本合同附件和所有补充合同)，以便共同遵守。第一条：工程概况1.工程地...</w:t>
      </w:r>
    </w:p>
    <w:p>
      <w:pPr>
        <w:ind w:left="0" w:right="0" w:firstLine="560"/>
        <w:spacing w:before="450" w:after="450" w:line="312" w:lineRule="auto"/>
      </w:pPr>
      <w:r>
        <w:rPr>
          <w:rFonts w:ascii="黑体" w:hAnsi="黑体" w:eastAsia="黑体" w:cs="黑体"/>
          <w:color w:val="000000"/>
          <w:sz w:val="36"/>
          <w:szCs w:val="36"/>
          <w:b w:val="1"/>
          <w:bCs w:val="1"/>
        </w:rPr>
        <w:t xml:space="preserve">20_年房屋装修合同(精)一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20_年房屋装修合同(精)二</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20_年房屋装修合同(精)三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工期：自________年____月____日开工，至________年____月____日竣工，工期共____天。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8.工程竣工：乙方应提前二天通知甲方验收，甲方在接到通知____日内组织验收，如果甲方在规定时间内不能组织验收，须及时通知乙方，另定验收日期。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________年（注明：若水、电工程属于改位工程，则此工地原已安装好的水电工程不属于乙方保修范围内），其他保修期________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1.合同经双方签字生效后，双方必须严格遵守。任何一方如需变更合同内容，应经双方协商一致后，重新签订补充条款。房屋装修合同通用版0甲方： (以下简称甲方)乙方： (以下简称乙方)甲、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份，自双方签字盖章之日起生效，合同附件作为本合同的组成部分，具有同等法律效力。甲方(签章)： 乙方(手印)：地址： 地址：法定代表人： 身份证号(复印件附后)本合同签约代表人：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20_年房屋装修合同(精)四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w:t>
      </w:r>
    </w:p>
    <w:p>
      <w:pPr>
        <w:ind w:left="0" w:right="0" w:firstLine="560"/>
        <w:spacing w:before="450" w:after="450" w:line="312" w:lineRule="auto"/>
      </w:pPr>
      <w:r>
        <w:rPr>
          <w:rFonts w:ascii="宋体" w:hAnsi="宋体" w:eastAsia="宋体" w:cs="宋体"/>
          <w:color w:val="000"/>
          <w:sz w:val="28"/>
          <w:szCs w:val="28"/>
        </w:rPr>
        <w:t xml:space="preserve">1.本工程执行________________验收标准。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2025-01-16T06:33:55+08:00</dcterms:created>
  <dcterms:modified xsi:type="dcterms:W3CDTF">2025-01-16T06:33:55+08:00</dcterms:modified>
</cp:coreProperties>
</file>

<file path=docProps/custom.xml><?xml version="1.0" encoding="utf-8"?>
<Properties xmlns="http://schemas.openxmlformats.org/officeDocument/2006/custom-properties" xmlns:vt="http://schemas.openxmlformats.org/officeDocument/2006/docPropsVTypes"/>
</file>