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敦煌壁画的颜料来源于哪里？为何可以千年不褪色？</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敦煌壁画的颜料来源于哪里?为何可以千年不褪色?这是很多读者都比较关心的问题，接下来趣历史小编就和各位读者一起来了解，给大家一个参考。　　中国在一千六百多年前，就具备了很高的颜料发明制作技能和化学工</w:t>
      </w:r>
    </w:p>
    <w:p>
      <w:pPr>
        <w:ind w:left="0" w:right="0" w:firstLine="560"/>
        <w:spacing w:before="450" w:after="450" w:line="312" w:lineRule="auto"/>
      </w:pPr>
      <w:r>
        <w:rPr>
          <w:rFonts w:ascii="宋体" w:hAnsi="宋体" w:eastAsia="宋体" w:cs="宋体"/>
          <w:color w:val="000"/>
          <w:sz w:val="28"/>
          <w:szCs w:val="28"/>
        </w:rPr>
        <w:t xml:space="preserve">　　敦煌壁画的颜料来源于哪里?为何可以千年不褪色?这是很多读者都比较关心的问题，接下来趣历史小编就和各位读者一起来了解，给大家一个参考。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中国在一千六百多年前，就具备了很高的颜料发明制作技能和化学工艺技术，敦煌壁画颜料主要来自进口宝石、天然矿石和人工制造的化合物。</w:t>
      </w:r>
    </w:p>
    <w:p>
      <w:pPr>
        <w:ind w:left="0" w:right="0" w:firstLine="560"/>
        <w:spacing w:before="450" w:after="450" w:line="312" w:lineRule="auto"/>
      </w:pPr>
      <w:r>
        <w:rPr>
          <w:rFonts w:ascii="宋体" w:hAnsi="宋体" w:eastAsia="宋体" w:cs="宋体"/>
          <w:color w:val="000"/>
          <w:sz w:val="28"/>
          <w:szCs w:val="28"/>
        </w:rPr>
        <w:t xml:space="preserve">　　敦煌石窟不仅是世界上著名的艺术宝库，还是一座丰富多彩的颜料标本博物馆。它保存了北朝至元代等十余个朝代千百年间的大量彩绘艺术颜料样品，是研究中国乃至世界古代颜料化学发展史的重要资料。敦煌研究院研究人员王进玉采用科学方法，将现代仪器分析结果与古代文献记载结合起来，以敦煌壁画常见的红、黄、绿、蓝、白、黑、褐等三十多种颜色为样品，进行科学分析后提出上述观点。</w:t>
      </w:r>
    </w:p>
    <w:p>
      <w:pPr>
        <w:ind w:left="0" w:right="0" w:firstLine="560"/>
        <w:spacing w:before="450" w:after="450" w:line="312" w:lineRule="auto"/>
      </w:pPr>
      <w:r>
        <w:rPr>
          <w:rFonts w:ascii="宋体" w:hAnsi="宋体" w:eastAsia="宋体" w:cs="宋体"/>
          <w:color w:val="000"/>
          <w:sz w:val="28"/>
          <w:szCs w:val="28"/>
        </w:rPr>
        <w:t xml:space="preserve">　　敦煌莫高窟，王进玉说，借助敦煌石窟的不同年代研究壁画颜料，不仅可以证实中国是最早将青金石、铜绿、密陀僧、绛矾、云母粉作为颜料应用于绘画中的国家之一，而且表明中国古代的化学工艺技术和颜料制备技能在当时居世界领先水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2025-05-25T11:39:30+08:00</dcterms:created>
  <dcterms:modified xsi:type="dcterms:W3CDTF">2025-05-25T11:39:30+08:00</dcterms:modified>
</cp:coreProperties>
</file>

<file path=docProps/custom.xml><?xml version="1.0" encoding="utf-8"?>
<Properties xmlns="http://schemas.openxmlformats.org/officeDocument/2006/custom-properties" xmlns:vt="http://schemas.openxmlformats.org/officeDocument/2006/docPropsVTypes"/>
</file>