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水暖材料购销合同范文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供货方： (以下简称甲方) 采购方： (以下简称乙方)依照《中华人民共和国合同法》及有关规定，遵循平等、互利、自愿和诚实信用的原则，双方就 采购事项协商一致，订立本合同。1、原料名称、数量品名 规格 数量 单位 单价(元)金额(元)2、质量...</w:t>
      </w:r>
    </w:p>
    <w:p>
      <w:pPr>
        <w:ind w:left="0" w:right="0" w:firstLine="560"/>
        <w:spacing w:before="450" w:after="450" w:line="312" w:lineRule="auto"/>
      </w:pPr>
      <w:r>
        <w:rPr>
          <w:rFonts w:ascii="宋体" w:hAnsi="宋体" w:eastAsia="宋体" w:cs="宋体"/>
          <w:color w:val="000"/>
          <w:sz w:val="28"/>
          <w:szCs w:val="28"/>
        </w:rPr>
        <w:t xml:space="preserve">供货方： (以下简称甲方) 采购方：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 规格 数量 单位 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(1)原材料须符合国家标准或同行业标准并有利于安全运输需要进行包装。(具体可根据原料性质明确写明包装要求)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(2)乙方须在年 月 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 。</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 □;</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 □。 (可进行选择性删除或增加)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(4)如因供货方提供的原料侵犯他人知识产权所给买受方造成一切损失由供货方承担。水暖材料采购合同范文节选!</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10、纷争解决：本合同双方当事人履行合同时发生的一切争议均应首先通过友好协商解决，如不能解决，双方当事人约定向买受方住所地人民法院(昆明市西山区人民法院)提起诉讼解决。</w:t>
      </w:r>
    </w:p>
    <w:p>
      <w:pPr>
        <w:ind w:left="0" w:right="0" w:firstLine="560"/>
        <w:spacing w:before="450" w:after="450" w:line="312" w:lineRule="auto"/>
      </w:pPr>
      <w:r>
        <w:rPr>
          <w:rFonts w:ascii="宋体" w:hAnsi="宋体" w:eastAsia="宋体" w:cs="宋体"/>
          <w:color w:val="000"/>
          <w:sz w:val="28"/>
          <w:szCs w:val="28"/>
        </w:rPr>
        <w:t xml:space="preserve">11、本合同一式两份，自双方当事人签字盖章之日起正式生效，双方各执一份。水暖材料采购合同范文节选!</w:t>
      </w:r>
    </w:p>
    <w:p>
      <w:pPr>
        <w:ind w:left="0" w:right="0" w:firstLine="560"/>
        <w:spacing w:before="450" w:after="450" w:line="312" w:lineRule="auto"/>
      </w:pPr>
      <w:r>
        <w:rPr>
          <w:rFonts w:ascii="宋体" w:hAnsi="宋体" w:eastAsia="宋体" w:cs="宋体"/>
          <w:color w:val="000"/>
          <w:sz w:val="28"/>
          <w:szCs w:val="28"/>
        </w:rPr>
        <w:t xml:space="preserve">供货方： 买受方：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 联系方式： 联系方式：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2025-01-16T03:37:17+08:00</dcterms:created>
  <dcterms:modified xsi:type="dcterms:W3CDTF">2025-01-16T03:37:17+08:00</dcterms:modified>
</cp:coreProperties>
</file>

<file path=docProps/custom.xml><?xml version="1.0" encoding="utf-8"?>
<Properties xmlns="http://schemas.openxmlformats.org/officeDocument/2006/custom-properties" xmlns:vt="http://schemas.openxmlformats.org/officeDocument/2006/docPropsVTypes"/>
</file>