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个人租房合同标准优质(二十一篇)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个人租房合同标准一承租方(以下简称乙方) _________________;根据《中华人民共和国合同法》的规定，经协商一致，订立本合同。一、乙方租借甲方座落于。二、该房屋租赁期共__ _个月。即__ __年__月___日至__ _年__月...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个人租房合同标准篇十七</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二、租期，从____________________日起到_________________日为止。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个人租房合同标准篇十八</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