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门面租房合同标准版(6篇)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 门面租房合同标准版一乙方：经甲乙双方协商，乙方租甲方门面房 间，位于 ,达成协议如次：1 租房时间： 年 月 日至 年 月 日止。水费由 方负责，电费单价按供电所收费单据平均价计，租房 元。由乙方一次性付清。２ 房屋主体不能...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 的门面出租给乙方用于经营 ，该门面建筑面积 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 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 元/月，租金按半年支付，乙方需提前 30日将下次租金交付于甲方；从第二年开始，租金以每年 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 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 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 合理使用，致使该门面及其附属设施损坏或发生故障的，乙方应负责修复。 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 等条件下有优先租赁权，但必须在租赁期满前的60日向甲方提出书面申 请。双方可根据本合同约定情形，结合实际情况重新协商后，签订新的租 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 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 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 对方，待双方同意后，方可办理手续。若甲方违约，除要负责退还给乙方 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 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 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电话： 身份证号：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日止（即：年）</w:t>
      </w:r>
    </w:p>
    <w:p>
      <w:pPr>
        <w:ind w:left="0" w:right="0" w:firstLine="560"/>
        <w:spacing w:before="450" w:after="450" w:line="312" w:lineRule="auto"/>
      </w:pPr>
      <w:r>
        <w:rPr>
          <w:rFonts w:ascii="宋体" w:hAnsi="宋体" w:eastAsia="宋体" w:cs="宋体"/>
          <w:color w:val="000"/>
          <w:sz w:val="28"/>
          <w:szCs w:val="28"/>
        </w:rPr>
        <w:t xml:space="preserve">三、月租金 元整，乙方于每月10日前向甲方交清当月的租金即 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2025-05-25T16:48:41+08:00</dcterms:created>
  <dcterms:modified xsi:type="dcterms:W3CDTF">2025-05-25T16:48:41+08:00</dcterms:modified>
</cp:coreProperties>
</file>

<file path=docProps/custom.xml><?xml version="1.0" encoding="utf-8"?>
<Properties xmlns="http://schemas.openxmlformats.org/officeDocument/2006/custom-properties" xmlns:vt="http://schemas.openxmlformats.org/officeDocument/2006/docPropsVTypes"/>
</file>