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2024年技术转让合同书(3篇)</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技术转让合同书一受让方(甲方)：____________________法 定 代 表 人：____________________职务：____________地 址：____________________邮码：____________...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技术转让合同书一</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三、计划内项目填写国务院部委、省、自治区、直辖市、地、市(县)级计划，不属于上述计划的项目此栏划(/)表示。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技术转让合同书二</w:t>
      </w:r>
    </w:p>
    <w:p>
      <w:pPr>
        <w:ind w:left="0" w:right="0" w:firstLine="560"/>
        <w:spacing w:before="450" w:after="450" w:line="312" w:lineRule="auto"/>
      </w:pPr>
      <w:r>
        <w:rPr>
          <w:rFonts w:ascii="宋体" w:hAnsi="宋体" w:eastAsia="宋体" w:cs="宋体"/>
          <w:color w:val="000"/>
          <w:sz w:val="28"/>
          <w:szCs w:val="28"/>
        </w:rPr>
        <w:t xml:space="preserve">总公司和厂为一方（以下简称甲方）以公司为另一方（以下简称乙方）双方通过友好协商于________年____月____日在北京签订技术转让及合作生产合同，合同条件如下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第一章定义1.“合同产品”系指本合同附件1所规定的立式弯板机。2.“考核产品”：系指根据乙方提供的技术资料，并按附件5规定进行考核验收的由甲方制造的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1.由乙方向甲方转让合同产品的设计、制造、销售、安装和维修使用的技术，合同产品的规格和技术参数详见本合同附件1。2.乙方负责向甲方提供合同产品全部有关技术和技术资料（以下简称资料），其具体内容和交付时间详见本合同附件2及附件3。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5.乙方负责图纸及资料的转化并在乙方工厂及其有关协作工厂培训甲方人员。乙方应尽最大努力使甲方人员掌握合同产品的技术（具体内容见本合同附件3）。6.乙方有义务派遣技术人员到甲方工厂进行技术服务（详见本合同附件4）。7.乙方同意向甲方提供所需的专用工具、夹具及设备和检测合同产品所需的技术资料（详见本合同附件2）。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英镑的入门费（大写英镑）。2.合同期内，如甲方要求乙方提供其他规格产品的全部资料，则甲方应为每一规格的资料向乙方支付英镑（大写英镑）。乙方应向中方交付所得税。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1.甲方向乙方支付的本合同费用均以英镑汇（mt）支付。（如需电汇，电汇费用由乙方负担）。甲方通过北京xx银行和英国银行支付。所有在中国发生的银行费用由甲方负担，在中国以外发生的银行费用由乙方负担。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3.执行了本合同第7章第2条的内容并在甲方售出合同产品之后，甲方应按下列条款开始向乙方支付提成费。（1）甲方应从每年的12月31日起，15天之内，通知乙方过去的________年里的总销售量。（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1.乙方应按本合同附件2规定的交付时间及本合同附件2和附件3所规定的内容将资料交付到北京。2.北京空运单的印戳日期为资料的实际交付日期，甲方应将盖有到达印戳日期的空运提单影印各一份分别寄给乙方和北京xx银行。3.每批资料发运后24小时内，乙方应将合同号、空运提单号、空运提单各日期、资料名称、件数、重量、班机号和预计抵达北京日期用电报或电传通知甲方，同时将空运提单和技术资料详细清单一式两份寄给甲方。4.如果技术资料短缺或空运中丢失，损坏，乙方应在收到甲方书面通知后的45天内，再次补寄给甲方。5.交付资料应具有适合长途运输、多次搬运、防雨和防潮的坚固包装。6.每包技术资料的包装封面上，应用英文标明下述内容：（1）合同号；（2）收货人；公司（3）目的地；（4）唛头；（5）重量（公斤）；（6）箱号件号；（7）收货人代号；（8）离岸港口。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1.乙方提供的技术资料如不适合甲方的实际生产条件（如设计标准、材料、工艺装备等），乙方有责任帮助甲方修改技术资料并在培训和技术服务期间予以确认。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1.为了验证乙方技术资料的正确性和可靠性，合同产品考核试验应有乙方技术人员参加，双方人员在甲方工厂共同进行。考核方法见合同附件5。2.经考核，如合同产品的性能符合本合同附件5规定，即通过验收，双方联合签署合同产品的考核证书一式四份，每方各持两份。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1.乙方保证所提供的技术资料是乙方使用的技术资料，并在合同有效期内向甲方提供有关合同产品的任何改进和发展的技术资料。2.乙方保证（根据附件2）所提供的技术资料是完整的、正确的、清晰的，并保证及时交付。3.如果乙提供的技术资料不符合本章第2条的规定，乙方必须在收到甲方书面通知后45天内，将所缺的技术资料或正确、清晰的技术资料寄给甲方。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第三章第1条价格的5％。5.乙方向甲方支付第8章第4条规定的违约罚金不能免除乙方向甲方继续交付技术资料的责任。6.按第7章规定，由于乙方的责任，产品考核三次不合格时，则按以下办法处理：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第侵权和保密1.乙方保证它是本合同规定提供的技术的合法所有者，并有权向甲方转让。如果发生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1.凡因履行本合同而发生在甲方国家以外的一切税费，均由乙方承担。2.中国、政府根据《中华人民共和国外国企业所得税法》和《中华人民共和国个人所得税法》对乙方课征有关执行本合同的一切税费，由乙方支付。上述所得税将由甲方从本合同规定的支付中予以扣除，并代乙方向税务当局缴纳，甲方应向乙方提供税务当局出具的税收单据一份。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1.因执行本合同所发生的或与本合同有关的一切争议，双方应通过友好协商解决。如协商仍不能达成协议时，则应提交仲裁解决。2.钟裁地点在瑞典的斯德哥尔摩，按斯德哥尔摩商会仲裁院仲裁程序进行仲裁。3.仲裁裁决是终局裁决，对双方均有约束力。4.仲裁费用由败诉方承担。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签约双方中的任何一方，由于战争、严重水灾、火灾、台风、地震和其他双方同意的不可抗力事故而影响合同执行时，则延长履行合同的期限，应相当于事故所影响的时间。2.责任方应尽快将发生不可抗力事故的情况用电传或电报通知双方，并于14天内以航空挂号将有关当局出具的证明文件提交给另一方确认。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本合同由双方代表于________年____月____日签订。合同签字后，各方应分别向本国政府当局申请批准。以最后一方的批准日期为本合同生效日期。双方应尽最大努力在60天内获得批准，用电传通知对方并用件确认。如从签订合同之日起，6个月内合同未能生效，则本合同对甲、乙双方均无约束力。2.从合同生效日算起，本合同有效期为10年。3.本合同的任何终止，不影响双方发生的债权和债务，债务人应继续偿付未了债务，直至偿清债权人的全部债务为止。4.本合同用中、英文写成，一式四份，每种文字双方各执两份。5.本合同附件1至附件7为本合同不可分割的组成部分，与合同正文有同等效力。6.对本合同条款的任何修改及补充，需由双方代表签署书面文件，此文件作为本合同不可分割的组成部分，与合同有同等效力。7.为执行合同而发生的双方间的通讯均用英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第十四章法定地址甲方：公司地址：电传：电话：乙方：公司地址：电传：电话：甲方代表乙方代表附件1合同产品的技术规范和合作生产的分工1.1甲、乙双方同意合作生产的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3.6米立式弯板机。1.1.13000吨立式弯板机的技术规范：立式弯板机可以进行下列在机器工作能力范围以内的工作：冷弯、热弯、钢板矫直、折边及锥形件弯制。弯板机的能力包括下列特别的弯曲要求：厚度：（mm）756060130外径（mm）板高（mm）屈服强度kg平方毫米35605025（板材提升到机器中心高度）还将提供一台微型计算机，配有软件，可用软件按照特殊的弯曲要求选择出最佳压杆位置。另外，计算机可用来表示机器的性能图。还提供一台完善的曲率计，以测量外半径在250－1250（mm）范围以内的弯曲板材的曲度。该曲度计在测量外半径大于1250（mm）的工件时，工作精度便减低了。1.1.2全套弯板机及其配套件包括下列之部件：（1）顶接、铰接梁、铰销、提升汽缸及托架；（2）底台；（3）后梁及冲头，密封件，衬垫及止挡装置；（4）活动梁及全套夹紧冲头装置、压杆及机械调整装置、平衡梁及曲率计罩；（5）工作辊及辅助辊；（6）液压递进马达、齿轮箱及固定底板；（7）全套液压装置，包括泵、电机、阀、油槽、压力计及试验接头；（8）全套电气元件，包括电机起动器，控制线路、控制屏及限位开关；（9）曲度测量及显示装置－－曲率计；（10）微型计算机及软件；（11）辅助设备包括旋臂吊车及托架（不包括提升滑轮）、滑辊、地面板；1.2工作分工（供货分工）1.2.1</w:t>
      </w:r>
    </w:p>
    <w:p>
      <w:pPr>
        <w:ind w:left="0" w:right="0" w:firstLine="560"/>
        <w:spacing w:before="450" w:after="450" w:line="312" w:lineRule="auto"/>
      </w:pPr>
      <w:r>
        <w:rPr>
          <w:rFonts w:ascii="宋体" w:hAnsi="宋体" w:eastAsia="宋体" w:cs="宋体"/>
          <w:color w:val="000"/>
          <w:sz w:val="28"/>
          <w:szCs w:val="28"/>
        </w:rPr>
        <w:t xml:space="preserve">第一台合同产品（1）顶梁及铰接梁、配有铰销及底台，全加工后经无损探伤检查，乙方将提供检验合格证书；（2）后梁及活动梁，焊后进行应力消除，但不进行加工（后梁汽缸锻件进行粗，并加工），两件都经无损探伤检查，乙方将提供检验合格证书；（3）已装好的液压站包括曲槽、泵、阀及管道，包括装好的电机；（4）用来递送板材的液压马达及齿轮箱；（5）主冲头、夹紧冲关、回程冲头及液压马达的密封元件；（6）主电气控制屏，配有马达起动器、防过载装置、保险丝、控制继电器及计时器；（7）装配好所有元件的活动控制台及控制屏，包括电缆；（8）所有特殊电气限位开关，如中国没有的梁平行开关及铰接梁的接近开关；（9）一套曲率测量及显示装置，分配一个备用头；（10）一台微型计算机，配有16k的储存分机和两台软件程序（16k意为16000字符）；（11）足够的液压直管，符合所需尺寸及压力额，以连接整台设备；（12）连接所有的管道的高压液压接头；（13）两套未加工的活动梁导轨；甲方将提供完成合同产品所需的其他部件。如甲方想买的部件多于本附件所列之项目，则乙方同意增加项目并增加费。1.2.2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1）已装好的液压站，包括油槽、泵、阀及管道、电机；（2）用于板材传递的液压马达及齿轮箱；（3）上冲头、夹紧冲头、回程冲头及液压马达的密封元件；（4）主电气控制屏、配有全部的电机起动器，防过载装置、保险丝、控制继电器及计时器；（5）辅助电气元件如按钮及特殊限制开关；（6）全套曲率测量及显示装置，另配一个备用头；（7）一台微型计算机，配有16k的储存分机及两台软件程序；（8）用于整台设备中的足够液压直管，符合所需尺寸及压力额；（9）连接管道所需的高压液压接头；甲方将提供完成合同产品所需的其他部件，如甲方有意增加上述供货项目或欲进行分包，双方可共同协商。附件2合同产品技术资料的内容及交付2.1乙方要提供的专有技术和工艺的全部技术资料：（1）立式弯板机总图、部件图、零件图包括标准弯板辊和两根辅助辊的图纸。图上注明公差、材料规范和技术要求。液压原理图和现有的管路图。另有一份液压元件明细表及生产厂样本。电气原理图和现有的电气安装图，并提供一份电气元件明细表及生产厂的39;样本，以代替电气屏图纸。为了协助甲方制备液压管路和电气安装图，用于甲方工厂制造，乙方将提供机器的照片，有可能时安排甲方工程师观看实际的机器。（2）辅助设备的总图和零件图，如吊车、地面板、滑座、折板辅具及其他设备的现有图纸。（3）基础平面图。表明机器的外部轮廓以及作用于基础的负荷力。图上对电缆及液压管道作出要求，但未详细表明土建工程。（4）曲率计总图、零件图。（5）图纸清单、零件清单。（6）外购件清单和制造厂技术说明。如铰接梁和提升缸、钢板吊爪。（7）标准件清单，如螺栓、螺母。（8）规定材料的有关英国、din标准副本。（9）表面光洁度和焊缝等适用的国家标准或工厂标准。（10）机械设计计算。因为液压设备是外购的，其设计资料只限于包括泵和阀门的大修、维护说明、提供进行电气设备调整的详细说明，包括电气、液压原理图中符号的含义。（11）主要部件的加工、焊接、热处理工艺、制造工艺包括下列15个主要部件，铸造及锻造工艺不包括在内。（11）顶梁后梁冲头衬板铰接梁活动梁辊轴承套铰接销弯板辊齿轮底台主缸焊接托架柱主冲头压杆（12）如有的话，提供特殊工具：模具、工卡具图纸。（13）检查标准如图所示（略）。（14）装配和试车工艺。（15）立式弯板机操作工艺，即操作说明书（手册），包括机器所能进行的各种工作。（16）维护手册。（17）备件清单。2.2甲方翻译、修整或制备的所有图纸必经乙方认可，为了使这种工作尽量准确无误，图纸应用中两种文字说明，甲方应向乙方提供两份蓝图存档和备查。2.3乙方提供的所有资料用英文、数据单位为公制。2.4乙方提供给甲方的图纸资料为每种三份蓝图，一份二底图。制造厂技术样本每种二份。2.5所有甲方为制造合同产品而提出的，乙方所没有的技术资料，将由甲方在在乙方帮助下进行制造，并经乙方认可。2.6乙方将向甲方提供样本、资料、电影胶片及录像带以帮助甲方销售合同产品。附件3图纸、资料的转化及乙方对甲方人员的培训3.1资料转换，甲方人员的技术培训和生产培训由乙方按合同第2章第5条安排。培训在乙方制造厂进行，可能时在乙方分包厂进行。3.2合同产品资料转换。3.2.1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3.2.2所有图纸要的技术要求，如附件2所述，那些乙方得不到全部资料的零件（如外购件），除外。乙方实际上不制备的而甲方实际上需要的图纸由甲方制备。在这种情况下，甲方工程师将得到所有的资料以使他们制备想要的图纸。3.3乙方将指定有资格有经验的人员对甲方人员进行指导，讲授和培训，并努力回答甲方人员提出的有关合同产品的所有问题。3.4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3.5乙方将向甲方人员提供所有必要的资料、图纸、参考书、制图仪器、工作服等以及转换图纸资料和培训所需要的办公室。3.6甲方将派人去乙方协助乙方工程师进行图纸资料的转换工作。乙方将协助获得签证和工作、居住许可证。乙方向甲方人员提供工作日的当地交通（如必要的话）、工作午餐和医疗，甲方人员的其他费用由甲方负担。3.7甲方将按合同第2章第5条派遣培训生。乙方将协助获得签证和工作、居住许可证。乙方向甲方人员提供工作日当地交通（如必要的话），包括去各分包厂的旅行，工作午餐和医疗。甲方人员的其他费用由甲方负担。3.8甲方派到乙方的人员如下：3.8.1技术人员这组人员负责转换附件2的图纸、资料，包括：一名总设计师；两名机械设计师；一名液压设计师；一名电气工程师；一名工艺员；一名翻译。另外，技术人员中需有一人懂得英文。期限为4个月3.8.2技术和制造培训人员这组人员去乙方接受下列技术培训：合同产品的加工、焊接、零件检验、装配、试车、试验、最后检验、操作和维护。本组人员的数目和专业取决于乙方当时正在制造哪些产品（见本附件3.4条），并由技术人员小组建议（见本附件3.8.1条）。甲方派遣的本组人数不多于11人（包括两名翻译），亦可分批派遣，全部期限大约为4个月。3.9如果签订合同后乙方很快开始制造类似合同产品的机器，本附件第3.8.1条及第3.8.2条两组人员的派遣时间和组成可能改变以获得最好效果。如果两个组人员要同时派出，全部人数需要甲、乙双方商定。3.10在215;国期间，甲方人员将遵守215;国法律和乙方工厂的规章制度，乙方将尽可能地保证甲方人员的安全。3.11乙方将协助甲方人员把笔记和资料运回中国。3.12乙方将接待3名用户代表，教给合同产品的维护和使用，时间最长2周，包括讲课，有可能参观现有的机器。3.13甲方人员生病或事故时，乙方将保证甲方人员得到及时、适当的治疗。附件4乙方人员在中国的技术服务4.1乙方将向甲方工厂同时派遣2名优秀专家，在装配和考核检验时提供技术协助，为期8周。4.2本附件第4.1规定的乙方人员之费用由甲方负担，包括在本合同第3章第1条中以及以下条款中。.4.3乙方专家在甲方工厂中的责任。4.3.1在装配、检验、试验中对甲方人员进行技术指导，回答甲方工程师和工人提出的有关技术问题。4.3.2解决图纸和技术资料中的问题。4.3.3在总装配前协助甲方验收乙方提供的材料和零件。4.4从北京到中方工厂的征返火车票由甲方提供。4.5乙方人员在中国每周工作6天，每天8小时。4.6甲方的责任和义务：4.6.1协助乙方人员获得签证以及在中国访问和工作的任何其他必要的文件，并努力保证他们在华期间的安全。4.6.2在甲方工厂时，甲方提供住宿、工作午餐（如有要求提供西餐）、工作服、办公室、任何必要的工具及往返甲方工厂的当地交通。4.6.3对乙方人员提供英语翻译。4.7乙方人员在华期间将遵守中国法律和甲方工厂的规章制度。4.8在乙方人员生病或发生事故时，甲方将提供及时、适当的医疗。附件5合同产品的验收5.1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第一台合同产品制造的零部件必须按乙方制订的质量标准，通过双方商定的方法进行检验。检验由甲方进行。甲方应保存检验记录备查。5.2合同产品的检验。5.2.1和甲方合作生产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5.2.2验收在甲方工厂进行，有乙方一名或两名工程师参加。5.2.3双方技术人员按乙方制订的技术规格对验收产品进行负荷试验。如产品通过检验验收，双方签署质量合格证一式四份，双方各执两份。附件xx银行出具的不可撤销保证函（格式）受益人：中国____日期：根据公司（以下称乙方）和中国（以下称甲方）________年____月____日签订的技术转让和合作生产合同第章：1.我们应向乙方要求，开具号以甲方为受益人的额度为（英镑）的不可撤销的保证函。2.如果甲方履行了合同规定的义务而乙方未能按本合同附件2向甲方交付资料，我们将在收到甲方书面通知后15天内向甲方退还上述甲方已付的款项。3.本保证函从开出之日起生效，至支付热门合同样书.2.3的入门费之后失效，但最晚不超过开保证函后12个月。附件7中国出具的不可撤销保证函（格式）受益人：国公司____日期：根据公司（以下简称乙方）和中国（以下简称甲方）年月____日签订的立式弯板机技术转让和合作生产合同第章：1.我们应向甲方要求，开具号以乙方为受益人的额度为（英镑）的不可撤销的保证函。2.如果乙方履行了合同规定的义务而甲方未能按合同条款向乙方付款，我们将在收到乙方书面通知后15天内向乙方支付甲方应付的款项。3.本保证函从开出之日起生效，至甲方支付了最后一笔款项之后失效，但最晚不超过保函后30个月</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技术转让合同书三</w:t>
      </w:r>
    </w:p>
    <w:p>
      <w:pPr>
        <w:ind w:left="0" w:right="0" w:firstLine="560"/>
        <w:spacing w:before="450" w:after="450" w:line="312" w:lineRule="auto"/>
      </w:pPr>
      <w:r>
        <w:rPr>
          <w:rFonts w:ascii="宋体" w:hAnsi="宋体" w:eastAsia="宋体" w:cs="宋体"/>
          <w:color w:val="000"/>
          <w:sz w:val="28"/>
          <w:szCs w:val="28"/>
        </w:rPr>
        <w:t xml:space="preserve">合同号 本合同于＿＿＿＿年＿＿＿＿月＿＿＿＿日在＿＿＿＿签订。甲方为：中国司 合同工厂：中国＿＿＿＿厂（以下简称甲方）乙方为：＿＿＿＿国＿＿＿＿公司（以下简称乙方）。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合同内容1.1 乙方同意向甲方提供制造＿＿＿＿合同产品的书面及非书面专有技术。用该项技术所生产的合同产品的品种、规格、技术性能等详见本合同附件一（略）。1.2 乙方负责向甲方提供制造、使用和销售合同产品的专有技术和其它所有有关技术资料。技术资料的内容及有关事项详见本合同附件二（略）。1.3 乙方负责安排甲方技术人员在乙方工厂进行培训，乙方应采取有效措施使甲方人员掌握制造合同产品的技术，具体内容见本合同附件三（略）。1.4 乙方派称职的技术人员赴甲方合同工厂进行技术服务。具体要求详见 本合同附件四（略）1.5 乙方同意在甲方需要时，以最优惠的价格向甲方提供合同产品的备件。 届时双方另签协议。1.6 乙方有责任对本合同项目甲方需要的关键设备提供有关咨询。1.7 乙方应向甲方提供合同产品的样机、铸件和备件，具体内容详见本合同附件五（略）。1.8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定义2.1 “合同产品”指本合同附件一中所列的全部产品。2.2 “蓝图”指乙方制造合同产品目前所使用的总图、制造图样、材料规范及零件目录等的复制件。2.3 “技术资料”是指为生产合同产品必须具有的乙方目前正用于生产合同产品的全部专用技术和其它有关设计图纸、技术文件等。2.4 “标准”指为制造合同产品向甲方提供的技术资料中，由乙方采用和制定的标准。2.5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 “提成费”指在本合同有效期内，由于乙方所给予甲方连续的技术咨询和援助，以及甲方在合同有效期内连续使用乙方的商标和专有技术，甲方向乙方支付的费用。2.7 “合同有效”期指本合同开始生效的时间到本通用版合同4.3条规定的本合同终止时间的期间。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 入门费为＿＿＿＿美元（大写：＿＿＿＿美元）这是指本合同产品有关的资料转让费和技术培训费，包括技术资料在交付前的一切费用。入门费为固定价格。3.1.2 合同产品考核验收合格后，甲方每销售一台合同产品的提成费为基价的＿＿＿＿％，甲方向乙方购买的零件不计入提成费。3.1.3 计算提成费的基价应是甲方生产合同产品当年____月____日有效的，乙方在＿＿＿＿国＿＿＿＿市公布和使用的每台目录价格的＿＿＿＿％。3.2 乙方同意返销甲方生产的合同产品。返销产品的金额为甲方支付乙方全部提成费的＿＿＿＿％。返销的产品应达到乙方提供的技术性能标准。每次返销的产品品种、规格、数量、交货期由双方通过友好协商确定。 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 支付和支付条件4.1 本合同项下的一切费用，甲方和乙方均以美元支付。 甲方支付给乙方的款项应通过＿＿＿＿中国和＿＿＿＿国＿＿＿＿银行办理。 如果乙方和甲方偿还金额，则此款项应通过＿＿＿＿银行和＿＿＿＿中国xx办理。 所有发生在中国的银行费用，由甲方负担。发生在中国以外的银行费用由乙方负担。4.2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 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国政府当局出具的许可证影印件一份。若乙方认为不需要出口许可证，则乙方应提出一份有关不需要出口许可证的证明信一份。4.2.2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第二阶段产品的技术资料、样机、附件五规定的＿＿＿＿已交付完毕的证明信正副各一份。4.2.4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 （a）即期汇票正、副本各一份。（b）商业发票正本一份、副本三份。（c）双方签署的“合同产品考核验收合格证书”影印本一份。 〔注：如果验收试验延迟并是甲方的责任，将不迟于合同生效后（时间）支付。〕4.3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第三章规定的提成费，甲方将在抽样产品考核试验出合格后按下述办法和条件向乙方支付：4.3.1 甲方在每日历年度结束后＿＿＿＿天内，向乙方提交一份甲方在上____日历年度的每种型号的产品实际销售量的报告。4.3.2 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4.3.3 甲方收到乙方下列单据并审查无误后的＿＿＿＿天内向乙方支付提成费；（a）即期汇票正、副本各一份。（b）商业发票正本一份，副本三份。（c）该年提成费计算书一式四份。4.3.4 在合同期满年度内，甲方在合同终止后＿＿＿＿天内将提交一份最后销售合同产品数量的报告，以便乙方计算提成费。4.4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技术资料支付5.1 乙方应按本合同附件二的规定向甲方提供技术资料。5.2 乙方应在＿＿＿＿机场或车站交付技术资料。＿＿＿＿机场或车站的印戳日期为技术资料的有效支付日期。甲方应在收到资料两周后，确认资料收悉。5.3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 在合同生效后的＿＿＿＿周内，乙方必须发出一套蓝图，一套二底图和一套标准。可以分批交货。5.3.2 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 在每批技术资料或样机、铸件和备件发运后的＿＿＿＿小时内，乙方应将空运提单号、空运提单日期、资料编号、合同号、件数和重量电告甲方。同时乙方应以空信将下列单据寄给甲方：（a）空运提单正本一份，副本二份。（b）所发运技术资料、样机、铸件和备件的详细清单一式二份。5.6 若乙方提供的技术资料或样机、铸件和备件在运输途中遗失或损坏，乙方在收到甲方关于遗失或损坏的书面通知书后，应尽快不迟于＿＿＿＿个月内补寄或重寄给甲方。5.7 交付技术资料应具有适于长途运输、多次搬运、防雨、防潮的坚固包装。在每件包装箱的内部与外表，都应以英文标明下列内容。（a）合同号（b）运输标记（c）收货人（d）技术资料目的地（e）重量（公斤）（f）样机、铸件和备件目的地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 甲方必须在型号后加注尾标，以示区别那些影响形状，配合或功能的修改，并通知乙方。6.3 合同有效期内，双方在合同规定的范围内的任何改进和发展，都应相互将改进、发展的技术资料提交给对方。6.4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 考核试验产品的技术性能应符合乙方提供的本合同中的标准规定，即 通过鉴定。甲、乙双方签署“合同产品考核验收合格证明”一式四份，每方各执二 份。7.3 如考核试验产品的技术性能达不到附件规定的技术参数，双方应友好 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 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 若考验试验产品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 如系甲方责任，该费用由甲方负担。7.6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“合同产品”的出口和商标8.1 甲方生产的“合同产品”可在中华人民共和国国内销售，可根据下列条件出口到其它国家；8.1.1 甲方应首先与乙方协商，要求在乙方的销售分配网所在地区安排销售（销售、分配网包括乙方子公司和代理商）。 出口销售的数量和项目将通过友好协商决定，若无法安排，则甲方可以自由出口，但是，甲方必须在完成交易后一周内，将项目、数量和购买商名称通知乙方。8.1.2 在乙方销售分配网不包括的地区，甲方可以自由销售。8.2 对于甲方把“合同产品”装在中国的主机上出售到任何国家（包括在乙方销售分配网所在地国家）的权利，乙方不得干涉。为维修中国出口的主机，甲方可以自由销售作为配件的“合同产品”。8.3 在合同期间，甲方可以在“合同产品”上使用乙方使用的商标和标上甲方的商标，并注上“中华人民共和国＿＿＿＿厂制造”。商标许可证应由甲方和＿＿＿＿公司单独签订。8.4 当使用商标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保证9.1 乙方保证其提供的技术资料是在合同生效时乙方使用的技术资料，并与乙方拥有的技术资料完全一致。在合同期间，“合同产品”设计变化的技术通知书和技术改进、发展资料，乙方将及时地送至甲方。9.2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 “完整”系指乙方提供的资料是本合同附件中规定的全部资料，并与乙方自己工厂目前使用的资料完全一致。9.2.2 “可靠”系指甲方按技术资料制造的合同产品应符合乙方按本合同提供的合同产品技术规范。9.2.3 “清晰”系指资料中的图样、曲线、术语符号等容易看清。9.3 如果乙方提供的技术资料不符合9.2条的规定时，乙方必须在收到甲方书面通知书后＿＿＿＿天内将所缺的资料，或清晰、可靠的资料寄给甲方。9.4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第五章或9.3条规定的时间交付资料，则乙方应按下列比例向甲方支付罚款； 迟交＿＿＿＿至＿＿＿＿周，每整周罚款为入门费总价的＿＿＿＿％。 迟交＿＿＿＿至＿＿＿＿周，每整周罚款为入门费总价的＿＿＿＿％。 迟交超过＿＿＿＿周以上，每整，周罚款为入门费总价的＿＿＿＿％。9.5 若发生9.4条事项，乙方支付给甲方的罚款总数不超过＿＿＿＿美 元（大写：＿＿＿＿美元）。9.6 乙方支付给甲方的9.4条中规定的罚款，应以迟交的整周数进行计算。9.7 乙方支付给甲方的罚款后，并不解除乙方继续交付上述资料的义务。9.8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第七章的规定，由于乙方的责任，产品考核经三次不合格时，则按以下办法处理：9.8.1 若考核产品不合格以致甲方不能投产，则修改合同，采取有效措施将不合格的产品从合同中删除。乙方应退还甲方已经支付的那部分金额。这部分退还金额仅限于合同产品总的范围中不合格产品所占部分。并加年利＿＿＿＿％的利息。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许可证和专有技术10.1 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 与本合同有关的完整的＿＿＿＿国专利清单列入附件二，本合同生效一个月内，乙方将向甲方提供专利影印本一式二份。但不给予＿＿＿＿国专利许可证或不应包括此许可证。10.3 本合同终止后，甲方仍有权使用乙方提供的许可证和专有技术，而不承担任何义务和责任。合同终止后，使用＿＿＿＿商标的权利也将终止。10.4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税费11.1 凡因履行本合同而引起的一切税费、发生在中国以外的应由乙方负责。11.2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仲裁12.1 凡因执行本合同而引起的.一切争执，应由双方通过友好协商来解决。在不能解决时，则提交仲裁解决。12.2 仲裁地点在中国北京，由中国国际经济贸易仲裁委员会按该会仲裁程序暂行进行仲裁。仲裁也可在瑞典的斯德哥尔摩进行，并由斯德哥尔摩商会仲裁院按仲裁院的程序进行仲裁。12.3 仲裁裁决应是终局裁决，对双方均有约束力，双方都应遵照执行。12.4 仲裁费应由败诉一方负担。12.5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不可抗力13.1 若签约的任一方，由于战争及严重的火灾、水灾、台风和地震所引起的事件，影响了合同的执行时，则应延迟合同期限，延迟时间应相当于事故所影响的时间。13.2 责任方应尽快地将发生的人力不可抗拒事故电告另一方，并在＿＿＿＿天内以空挂号将有关当局出具的证明文件提交另一方确认。13.3 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合同生效及其它14.1 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14.2 本合同用＿＿＿＿文和中文书写各四份，＿＿＿＿文文本和中文文本具有同等效力。双方执中、＿＿＿＿文文本各二份。14.3 本合同从合同生效之日起＿＿＿＿年内有效。有效期满后，本合同即自动失效。除非在合同有效期内双方另有协议，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 合同期满前＿＿＿＿个月之前的任何时候，甲方或乙方均可提出要求进行合同延期的谈判，届时签订合同延期的专门条款。14.4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第二阶段的开始日期预期为合同生效后的第＿＿＿＿个月。14.5 合同终止前，任何合同项下发生的未清理的赊欠和债务将不受合同终止的影响。合同的终止并不能解除债务赊欠一方对另一方债务。14.6 本合同附件均为本合同不可分割的部分，与合同正文具有同等效力。14.7 合同签字前双方之间的所有来往通讯文电，从合同生效之日起自动失效。14.8 只有根据双方授权代表签字的书面文件才能对本合同进行更改和补充。这些文件将成为合同不可分割的部分。14.9 双方为履行本合同而进行的通讯应以＿＿＿＿国文书写一式二份。14.10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第三方。14.11 本合同中的任何条款并不影响215;国和任何其它国家之间的贸易。14.12 甲方同意从乙方购买一批（原材料或半成品），以便甲方生产“合同产品”，金额为＿＿＿＿美元（大写：＿＿＿＿美元）。特定零件的订货和计划由考察小组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司地址：＿＿＿＿电报挂号：＿＿＿＿电传：＿＿＿＿工厂地址：中华人民共和国＿＿＿＿省＿＿＿＿市电报挂号：＿＿＿＿乙方：＿＿＿＿公司地址：＿＿＿＿电传：＿＿＿＿本合同于＿＿年＿＿月＿＿日在＿＿签字。甲方＿＿＿＿公司代表 （签字） 乙方＿＿＿＿公司代表 （签字） ＿＿＿＿工厂代表（签字）甲方律师 乙方律师（签字） （签字）（合同附件均略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2025-01-17T00:04:02+08:00</dcterms:created>
  <dcterms:modified xsi:type="dcterms:W3CDTF">2025-01-17T00:04:02+08:00</dcterms:modified>
</cp:coreProperties>
</file>

<file path=docProps/custom.xml><?xml version="1.0" encoding="utf-8"?>
<Properties xmlns="http://schemas.openxmlformats.org/officeDocument/2006/custom-properties" xmlns:vt="http://schemas.openxmlformats.org/officeDocument/2006/docPropsVTypes"/>
</file>