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水电投资合同范本(精选4篇)</w:t>
      </w:r>
      <w:bookmarkEnd w:id="1"/>
    </w:p>
    <w:p>
      <w:pPr>
        <w:jc w:val="center"/>
        <w:spacing w:before="0" w:after="450"/>
      </w:pPr>
      <w:r>
        <w:rPr>
          <w:rFonts w:ascii="Arial" w:hAnsi="Arial" w:eastAsia="Arial" w:cs="Arial"/>
          <w:color w:val="999999"/>
          <w:sz w:val="20"/>
          <w:szCs w:val="20"/>
        </w:rPr>
        <w:t xml:space="preserve">来源：网络  作者：海棠云影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水电投资合同范本1发包方： (以下简称甲方) 承包方： (以下简称乙方)经甲、乙双方共同友好协商，就程项目水电分部承包达成如下协议:一、 承包形式1、甲方在与(以下简称：业主方)签定的有关本工程项目施工合同后，决定将本工程项目水电分部以包安...</w:t>
      </w:r>
    </w:p>
    <w:p>
      <w:pPr>
        <w:ind w:left="0" w:right="0" w:firstLine="560"/>
        <w:spacing w:before="450" w:after="450" w:line="312" w:lineRule="auto"/>
      </w:pPr>
      <w:r>
        <w:rPr>
          <w:rFonts w:ascii="黑体" w:hAnsi="黑体" w:eastAsia="黑体" w:cs="黑体"/>
          <w:color w:val="000000"/>
          <w:sz w:val="36"/>
          <w:szCs w:val="36"/>
          <w:b w:val="1"/>
          <w:bCs w:val="1"/>
        </w:rPr>
        <w:t xml:space="preserve">水电投资合同范本1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 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水电投资合同范本2</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第2期：甲方在a港口造船工程开始时，付给乙水电安装合同范本方工程总价15%，即_________美元整;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第6期：在工程验收合格后，甲方付设备安装合同范本给乙方工程总价余额的10%，即_________美元整。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7.违约罚款：因乙方原因未准时电梯安装合同范本完工时，应由乙方负责，应付违约罚款，每天按总价的1%计算，即_________美元整。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9.监督进度：甲方派去的监督人员或代表对工程进度予以监督并有权予以监门窗安装合同范本工、指导。乙方应按甲方人员或代表的指示正钢结构安装合同范本确施工，不得以任何借口置之不理。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工程安装合同范本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12.工程保证：除天灾或因甲方使用不当的原因外，乙方应在甲方验收后保证电气安装合同范本工程质量良好一年。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13.附带条款：在工程进行中，若因乙方的过错，使甲方或其他人员受到损害，乙方应负责赔偿。但其损害原因是由甲方或安装施工合同范本与甲方订约之其他工程人员的过错所造成，则应由甲方完全负责。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16.附加条款：主机的保养--锅炉安装合同范本乙方应在甲方验收后，提供免费及定期对_________主机保养服务一年，每六个月派员一次维护正常运行。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水电投资合同范本3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二、工程内容：水电清包施工，即水电管路铺设，水压测试 ，强电开关面板和插座的安装。</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1、严格按照水电规范要求施工，每道工序需经持枪、监理验收合格为准。</w:t>
      </w:r>
    </w:p>
    <w:p>
      <w:pPr>
        <w:ind w:left="0" w:right="0" w:firstLine="560"/>
        <w:spacing w:before="450" w:after="450" w:line="312" w:lineRule="auto"/>
      </w:pPr>
      <w:r>
        <w:rPr>
          <w:rFonts w:ascii="宋体" w:hAnsi="宋体" w:eastAsia="宋体" w:cs="宋体"/>
          <w:color w:val="000"/>
          <w:sz w:val="28"/>
          <w:szCs w:val="28"/>
        </w:rPr>
        <w:t xml:space="preserve">2、水路、电路隐蔽工程质保1年，在此其间内出现问题，由乙方免费维修。</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清包工费：＿＿＿＿元/平方米，大写＿＿＿＿＿＿元/平方米。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1、主体完工付总工程款的＿＿＿＿＿％</w:t>
      </w:r>
    </w:p>
    <w:p>
      <w:pPr>
        <w:ind w:left="0" w:right="0" w:firstLine="560"/>
        <w:spacing w:before="450" w:after="450" w:line="312" w:lineRule="auto"/>
      </w:pPr>
      <w:r>
        <w:rPr>
          <w:rFonts w:ascii="宋体" w:hAnsi="宋体" w:eastAsia="宋体" w:cs="宋体"/>
          <w:color w:val="000"/>
          <w:sz w:val="28"/>
          <w:szCs w:val="28"/>
        </w:rPr>
        <w:t xml:space="preserve">2、工程竣工，水电验收合格，付清所有余款。</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1、水电材料由乙方开列数量清单，甲方选择品牌自主购款买余，乙方负责施工。乙方的施工工具和试压等检测工具由乙方自备。如应材料造成工程验收不合格或不达标均与乙方无关。</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2、乙方应提前3天向甲方提供需购材料清单，甲方应在4天内及时采购材料供施工队使用，若因甲方购买材料不及时，导致工程延误，均由甲方负责。</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w:t>
      </w:r>
    </w:p>
    <w:p>
      <w:pPr>
        <w:ind w:left="0" w:right="0" w:firstLine="560"/>
        <w:spacing w:before="450" w:after="450" w:line="312" w:lineRule="auto"/>
      </w:pPr>
      <w:r>
        <w:rPr>
          <w:rFonts w:ascii="宋体" w:hAnsi="宋体" w:eastAsia="宋体" w:cs="宋体"/>
          <w:color w:val="000"/>
          <w:sz w:val="28"/>
          <w:szCs w:val="28"/>
        </w:rPr>
        <w:t xml:space="preserve">八、进场日起，一个月后须发工人生活费每人每月20xx元，到期未发，一切后果均由甲方负责。乙方有权讨要工人工资以及退场。甲方需提供工人宿舍、及日常用水、用电。</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水电投资合同范本4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全年为______元。（大写）</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每半年付款____元，年底付完。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2025-01-16T03:35:10+08:00</dcterms:created>
  <dcterms:modified xsi:type="dcterms:W3CDTF">2025-01-16T03:35:10+08:00</dcterms:modified>
</cp:coreProperties>
</file>

<file path=docProps/custom.xml><?xml version="1.0" encoding="utf-8"?>
<Properties xmlns="http://schemas.openxmlformats.org/officeDocument/2006/custom-properties" xmlns:vt="http://schemas.openxmlformats.org/officeDocument/2006/docPropsVTypes"/>
</file>