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社保内部合同范本(精选5篇)</w:t>
      </w:r>
      <w:bookmarkEnd w:id="1"/>
    </w:p>
    <w:p>
      <w:pPr>
        <w:jc w:val="center"/>
        <w:spacing w:before="0" w:after="450"/>
      </w:pPr>
      <w:r>
        <w:rPr>
          <w:rFonts w:ascii="Arial" w:hAnsi="Arial" w:eastAsia="Arial" w:cs="Arial"/>
          <w:color w:val="999999"/>
          <w:sz w:val="20"/>
          <w:szCs w:val="20"/>
        </w:rPr>
        <w:t xml:space="preserve">来源：网络  作者：柔情似水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社保内部合同范本1第三十一条发生下列情形之一的，甲方按下列标准向乙方支付经济补偿金：（一）甲方克扣或者无故拖欠乙方工资的，以及拒不支付乙方延长工作时间工资报酬的，除全额支付乙方工资报酬外，还应加发相当于工资报酬25%的经济补偿金；（二）支付...</w:t>
      </w:r>
    </w:p>
    <w:p>
      <w:pPr>
        <w:ind w:left="0" w:right="0" w:firstLine="560"/>
        <w:spacing w:before="450" w:after="450" w:line="312" w:lineRule="auto"/>
      </w:pPr>
      <w:r>
        <w:rPr>
          <w:rFonts w:ascii="黑体" w:hAnsi="黑体" w:eastAsia="黑体" w:cs="黑体"/>
          <w:color w:val="000000"/>
          <w:sz w:val="36"/>
          <w:szCs w:val="36"/>
          <w:b w:val="1"/>
          <w:bCs w:val="1"/>
        </w:rPr>
        <w:t xml:space="preserve">社保内部合同范本1</w:t>
      </w:r>
    </w:p>
    <w:p>
      <w:pPr>
        <w:ind w:left="0" w:right="0" w:firstLine="560"/>
        <w:spacing w:before="450" w:after="450" w:line="312" w:lineRule="auto"/>
      </w:pPr>
      <w:r>
        <w:rPr>
          <w:rFonts w:ascii="宋体" w:hAnsi="宋体" w:eastAsia="宋体" w:cs="宋体"/>
          <w:color w:val="000"/>
          <w:sz w:val="28"/>
          <w:szCs w:val="28"/>
        </w:rPr>
        <w:t xml:space="preserve">第三十一条发生下列情形之一的，甲方按下列标准向乙方支付经济补偿金：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社保内部合同范本2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社保内部合同范本3</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2、乙方提前_____日以书面形式通知甲方，可以解除劳动合同。具体程序见《员工辞职管理办法》。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4、有下列情形之一的，甲方提前_______日以书面形式通知乙方或者额外支付乙方一个月工资后，可以解除聘用合同：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8、劳动合同期满或者合同规定的终止条件出现时，劳动合同即自行终止。在劳动合同期满______个月前，经双方协商同意，可以续订劳动合同。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社保内部合同范本4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社保内部合同范本5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住所：___________性质：___________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住所：___________户籍所在地：___________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甲乙双方根据《_劳动法》和《_劳动合同法》等法律、法规、规章的规定，经协商一致，自愿订立本劳动合同。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固定期限。本合同自____年____月____日至____年____月____日止。(其中试用期自____年____月____日至____年____月____日止，期限为 个月)。____年____月____日起生效。</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1、甲方于每月 ，以货币形式支付乙方工资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2、非因乙方原因造成甲方停工、停产、歇业、未超一个月的，甲方应按本合同约定本合同为下列第 项：</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依照《_劳动合同法》第二十九条至五十条的规定执行。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2025-01-16T03:57:06+08:00</dcterms:created>
  <dcterms:modified xsi:type="dcterms:W3CDTF">2025-01-16T03:57:06+08:00</dcterms:modified>
</cp:coreProperties>
</file>

<file path=docProps/custom.xml><?xml version="1.0" encoding="utf-8"?>
<Properties xmlns="http://schemas.openxmlformats.org/officeDocument/2006/custom-properties" xmlns:vt="http://schemas.openxmlformats.org/officeDocument/2006/docPropsVTypes"/>
</file>