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物业正规合同范本(精选4篇)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物业正规合同范本1根据《_经济合同法》及国家、地方有关物业管理法律、法规和政策，在平等、自愿、协商一致的基础上，就甲方委托乙方对（物业名称）实行专业化、一体化的物业管理订立本物业服务合同范本。第一条物业基本情况座落位置：市区路（街道）号；占...</w:t>
      </w:r>
    </w:p>
    <w:p>
      <w:pPr>
        <w:ind w:left="0" w:right="0" w:firstLine="560"/>
        <w:spacing w:before="450" w:after="450" w:line="312" w:lineRule="auto"/>
      </w:pPr>
      <w:r>
        <w:rPr>
          <w:rFonts w:ascii="黑体" w:hAnsi="黑体" w:eastAsia="黑体" w:cs="黑体"/>
          <w:color w:val="000000"/>
          <w:sz w:val="36"/>
          <w:szCs w:val="36"/>
          <w:b w:val="1"/>
          <w:bCs w:val="1"/>
        </w:rPr>
        <w:t xml:space="preserve">物业正规合同范本1</w:t>
      </w:r>
    </w:p>
    <w:p>
      <w:pPr>
        <w:ind w:left="0" w:right="0" w:firstLine="560"/>
        <w:spacing w:before="450" w:after="450" w:line="312" w:lineRule="auto"/>
      </w:pPr>
      <w:r>
        <w:rPr>
          <w:rFonts w:ascii="宋体" w:hAnsi="宋体" w:eastAsia="宋体" w:cs="宋体"/>
          <w:color w:val="000"/>
          <w:sz w:val="28"/>
          <w:szCs w:val="28"/>
        </w:rPr>
        <w:t xml:space="preserve">根据《_经济合同法》及国家、地方有关物业管理法律、法规和政策，在平等、自愿、协商一致的基础上，就甲方委托乙方对（物业名称）实行专业化、一体化的物业管理订立本物业服务合同范本。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物业正规合同范本2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为维护小区广大业主的共同利益，严格遵照小区红线内设计规划的各项要求，保证小区的正常秩序，本着公平、公正、公开的原则，甲乙双方一致同意就南湖雅园小区商业门面事宜签订如下协议：</w:t>
      </w:r>
    </w:p>
    <w:p>
      <w:pPr>
        <w:ind w:left="0" w:right="0" w:firstLine="560"/>
        <w:spacing w:before="450" w:after="450" w:line="312" w:lineRule="auto"/>
      </w:pPr>
      <w:r>
        <w:rPr>
          <w:rFonts w:ascii="宋体" w:hAnsi="宋体" w:eastAsia="宋体" w:cs="宋体"/>
          <w:color w:val="000"/>
          <w:sz w:val="28"/>
          <w:szCs w:val="28"/>
        </w:rPr>
        <w:t xml:space="preserve">&gt;第一条：乙方权利</w:t>
      </w:r>
    </w:p>
    <w:p>
      <w:pPr>
        <w:ind w:left="0" w:right="0" w:firstLine="560"/>
        <w:spacing w:before="450" w:after="450" w:line="312" w:lineRule="auto"/>
      </w:pPr>
      <w:r>
        <w:rPr>
          <w:rFonts w:ascii="宋体" w:hAnsi="宋体" w:eastAsia="宋体" w:cs="宋体"/>
          <w:color w:val="000"/>
          <w:sz w:val="28"/>
          <w:szCs w:val="28"/>
        </w:rPr>
        <w:t xml:space="preserve">一、乙方可以在自已购买或租赁的地点进行办公或经营，同时在划定的范围内张贴自已公司的形象标志，同时发放自已公司的宣传资料、介绍自已公司的业务。</w:t>
      </w:r>
    </w:p>
    <w:p>
      <w:pPr>
        <w:ind w:left="0" w:right="0" w:firstLine="560"/>
        <w:spacing w:before="450" w:after="450" w:line="312" w:lineRule="auto"/>
      </w:pPr>
      <w:r>
        <w:rPr>
          <w:rFonts w:ascii="宋体" w:hAnsi="宋体" w:eastAsia="宋体" w:cs="宋体"/>
          <w:color w:val="000"/>
          <w:sz w:val="28"/>
          <w:szCs w:val="28"/>
        </w:rPr>
        <w:t xml:space="preserve">二、乙方有权向甲方提出关于水、电方面使用的正当要求；但必须按时交纳水、电费及物业管理费。</w:t>
      </w:r>
    </w:p>
    <w:p>
      <w:pPr>
        <w:ind w:left="0" w:right="0" w:firstLine="560"/>
        <w:spacing w:before="450" w:after="450" w:line="312" w:lineRule="auto"/>
      </w:pPr>
      <w:r>
        <w:rPr>
          <w:rFonts w:ascii="宋体" w:hAnsi="宋体" w:eastAsia="宋体" w:cs="宋体"/>
          <w:color w:val="000"/>
          <w:sz w:val="28"/>
          <w:szCs w:val="28"/>
        </w:rPr>
        <w:t xml:space="preserve">三、乙方享有在办理手续等方面的优先权，在同等情况下，甲方应当先行办理乙方公司事宜。</w:t>
      </w:r>
    </w:p>
    <w:p>
      <w:pPr>
        <w:ind w:left="0" w:right="0" w:firstLine="560"/>
        <w:spacing w:before="450" w:after="450" w:line="312" w:lineRule="auto"/>
      </w:pPr>
      <w:r>
        <w:rPr>
          <w:rFonts w:ascii="宋体" w:hAnsi="宋体" w:eastAsia="宋体" w:cs="宋体"/>
          <w:color w:val="000"/>
          <w:sz w:val="28"/>
          <w:szCs w:val="28"/>
        </w:rPr>
        <w:t xml:space="preserve">&gt;第二条：乙方义务</w:t>
      </w:r>
    </w:p>
    <w:p>
      <w:pPr>
        <w:ind w:left="0" w:right="0" w:firstLine="560"/>
        <w:spacing w:before="450" w:after="450" w:line="312" w:lineRule="auto"/>
      </w:pPr>
      <w:r>
        <w:rPr>
          <w:rFonts w:ascii="宋体" w:hAnsi="宋体" w:eastAsia="宋体" w:cs="宋体"/>
          <w:color w:val="000"/>
          <w:sz w:val="28"/>
          <w:szCs w:val="28"/>
        </w:rPr>
        <w:t xml:space="preserve">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1.经甲乙双方友好协商，从________年____月____日起交纳商铺的物业管理费，此门面面积为________平方，物业管理费标准为____元/平方。________年每月物业管理费为________元，预交一个月。乙方交纳安全用电保证金________元，电费为________元/度，按月交纳。</w:t>
      </w:r>
    </w:p>
    <w:p>
      <w:pPr>
        <w:ind w:left="0" w:right="0" w:firstLine="560"/>
        <w:spacing w:before="450" w:after="450" w:line="312" w:lineRule="auto"/>
      </w:pPr>
      <w:r>
        <w:rPr>
          <w:rFonts w:ascii="宋体" w:hAnsi="宋体" w:eastAsia="宋体" w:cs="宋体"/>
          <w:color w:val="000"/>
          <w:sz w:val="28"/>
          <w:szCs w:val="28"/>
        </w:rPr>
        <w:t xml:space="preserve">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七、乙方须加强消防安全工作，每户根据经营场所的实际面积不同，根据《_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一、甲方须根据《小区管理规定》、《xx市物业管理条例》等有关规定和制度对乙方在小区范围内经营场所的水、电实施统一管理。</w:t>
      </w:r>
    </w:p>
    <w:p>
      <w:pPr>
        <w:ind w:left="0" w:right="0" w:firstLine="560"/>
        <w:spacing w:before="450" w:after="450" w:line="312" w:lineRule="auto"/>
      </w:pPr>
      <w:r>
        <w:rPr>
          <w:rFonts w:ascii="宋体" w:hAnsi="宋体" w:eastAsia="宋体" w:cs="宋体"/>
          <w:color w:val="000"/>
          <w:sz w:val="28"/>
          <w:szCs w:val="28"/>
        </w:rPr>
        <w:t xml:space="preserve">二、甲方应制定监管制度，成立监管巡视队，对小区范围内的经营场所的水、电实行全方位的监管和服务。</w:t>
      </w:r>
    </w:p>
    <w:p>
      <w:pPr>
        <w:ind w:left="0" w:right="0" w:firstLine="560"/>
        <w:spacing w:before="450" w:after="450" w:line="312" w:lineRule="auto"/>
      </w:pPr>
      <w:r>
        <w:rPr>
          <w:rFonts w:ascii="宋体" w:hAnsi="宋体" w:eastAsia="宋体" w:cs="宋体"/>
          <w:color w:val="000"/>
          <w:sz w:val="28"/>
          <w:szCs w:val="28"/>
        </w:rPr>
        <w:t xml:space="preserve">三、在监管过程中，甲方如发现乙方人员有违规、违章时，其监管人员有权在现场予以制止；乙方人员如有不服从管理的行为，则甲方有权采取强制纠正措施，并责令乙方限期整改，整改不力者，甲方有权追究乙方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物业正规合同范本3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&gt;第六章物业管理服务费用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物业正规合同范本4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3.建立健全物业管理档案资料。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(二)、交费方式(本小区坐式收费)</w:t>
      </w:r>
    </w:p>
    <w:p>
      <w:pPr>
        <w:ind w:left="0" w:right="0" w:firstLine="560"/>
        <w:spacing w:before="450" w:after="450" w:line="312" w:lineRule="auto"/>
      </w:pPr>
      <w:r>
        <w:rPr>
          <w:rFonts w:ascii="宋体" w:hAnsi="宋体" w:eastAsia="宋体" w:cs="宋体"/>
          <w:color w:val="000"/>
          <w:sz w:val="28"/>
          <w:szCs w:val="28"/>
        </w:rPr>
        <w:t xml:space="preserve">2.甲方交纳物业管理服务费用的时间为___日，逐年类推，费用为______</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第八条本协议在履行中，如发生争议，双方协商解决，或向物业管理行政部门申请调解，协商或调解不成的，可向当地仲裁委员会申请仲裁或向人民法院起诉。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2025-01-17T02:56:07+08:00</dcterms:created>
  <dcterms:modified xsi:type="dcterms:W3CDTF">2025-01-17T02:56:07+08:00</dcterms:modified>
</cp:coreProperties>
</file>

<file path=docProps/custom.xml><?xml version="1.0" encoding="utf-8"?>
<Properties xmlns="http://schemas.openxmlformats.org/officeDocument/2006/custom-properties" xmlns:vt="http://schemas.openxmlformats.org/officeDocument/2006/docPropsVTypes"/>
</file>