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房子包销合同范本(热门3篇)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房子包销合同范本11．咨询公司的代理费用按咨询公司实际代理销售的商品房销售总金额的百分比提取，具体百分比按以下条款规定执行。销售代理费由开发商以人民币形式计算和支付。2．自开发商取得具体单元的商品房预售许可证并经开发商书面批准对外销售之日起...</w:t>
      </w:r>
    </w:p>
    <w:p>
      <w:pPr>
        <w:ind w:left="0" w:right="0" w:firstLine="560"/>
        <w:spacing w:before="450" w:after="450" w:line="312" w:lineRule="auto"/>
      </w:pPr>
      <w:r>
        <w:rPr>
          <w:rFonts w:ascii="黑体" w:hAnsi="黑体" w:eastAsia="黑体" w:cs="黑体"/>
          <w:color w:val="000000"/>
          <w:sz w:val="36"/>
          <w:szCs w:val="36"/>
          <w:b w:val="1"/>
          <w:bCs w:val="1"/>
        </w:rPr>
        <w:t xml:space="preserve">房子包销合同范本1</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提取。（否则，代理费率相应减少，即 。）如咨询公司在正式开盘至封顶时达到 %的销售率，代理费相应增加，即</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4．在代理期限内，咨询公司代理销售商场、车位，其代理费用按销售总额的计算。</w:t>
      </w:r>
    </w:p>
    <w:p>
      <w:pPr>
        <w:ind w:left="0" w:right="0" w:firstLine="560"/>
        <w:spacing w:before="450" w:after="450" w:line="312" w:lineRule="auto"/>
      </w:pPr>
      <w:r>
        <w:rPr>
          <w:rFonts w:ascii="黑体" w:hAnsi="黑体" w:eastAsia="黑体" w:cs="黑体"/>
          <w:color w:val="000000"/>
          <w:sz w:val="36"/>
          <w:szCs w:val="36"/>
          <w:b w:val="1"/>
          <w:bCs w:val="1"/>
        </w:rPr>
        <w:t xml:space="preserve">房子包销合同范本2</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宋体" w:hAnsi="宋体" w:eastAsia="宋体" w:cs="宋体"/>
          <w:color w:val="000"/>
          <w:sz w:val="28"/>
          <w:szCs w:val="28"/>
        </w:rPr>
        <w:t xml:space="preserve">①最高人民法院民事审判第一庭编：《最高人民法院关于审理商品房买卖合同纠纷案件司法解释的理解与适用》，人民法院出版社20_年版，第２４３页。</w:t>
      </w:r>
    </w:p>
    <w:p>
      <w:pPr>
        <w:ind w:left="0" w:right="0" w:firstLine="560"/>
        <w:spacing w:before="450" w:after="450" w:line="312" w:lineRule="auto"/>
      </w:pPr>
      <w:r>
        <w:rPr>
          <w:rFonts w:ascii="宋体" w:hAnsi="宋体" w:eastAsia="宋体" w:cs="宋体"/>
          <w:color w:val="000"/>
          <w:sz w:val="28"/>
          <w:szCs w:val="28"/>
        </w:rPr>
        <w:t xml:space="preserve">②五家德：《试论商品房包销行为的若干法律问题》，载《上海审判实践》，１９９８年第２期，第１９９页。</w:t>
      </w:r>
    </w:p>
    <w:p>
      <w:pPr>
        <w:ind w:left="0" w:right="0" w:firstLine="560"/>
        <w:spacing w:before="450" w:after="450" w:line="312" w:lineRule="auto"/>
      </w:pPr>
      <w:r>
        <w:rPr>
          <w:rFonts w:ascii="宋体" w:hAnsi="宋体" w:eastAsia="宋体" w:cs="宋体"/>
          <w:color w:val="000"/>
          <w:sz w:val="28"/>
          <w:szCs w:val="28"/>
        </w:rPr>
        <w:t xml:space="preserve">③严均：《论商品房包销的法律性质》，载《上海房地》，20_年第１０期，第５３页。</w:t>
      </w:r>
    </w:p>
    <w:p>
      <w:pPr>
        <w:ind w:left="0" w:right="0" w:firstLine="560"/>
        <w:spacing w:before="450" w:after="450" w:line="312" w:lineRule="auto"/>
      </w:pPr>
      <w:r>
        <w:rPr>
          <w:rFonts w:ascii="宋体" w:hAnsi="宋体" w:eastAsia="宋体" w:cs="宋体"/>
          <w:color w:val="000"/>
          <w:sz w:val="28"/>
          <w:szCs w:val="28"/>
        </w:rPr>
        <w:t xml:space="preserve">④严均：《论商品房包销的法律性质》，载《上海房地》，20_年第１０期，第５３页。</w:t>
      </w:r>
    </w:p>
    <w:p>
      <w:pPr>
        <w:ind w:left="0" w:right="0" w:firstLine="560"/>
        <w:spacing w:before="450" w:after="450" w:line="312" w:lineRule="auto"/>
      </w:pPr>
      <w:r>
        <w:rPr>
          <w:rFonts w:ascii="宋体" w:hAnsi="宋体" w:eastAsia="宋体" w:cs="宋体"/>
          <w:color w:val="000"/>
          <w:sz w:val="28"/>
          <w:szCs w:val="28"/>
        </w:rPr>
        <w:t xml:space="preserve">⑤《最高人民法院关于审理商品房买卖合同纠纷案件适用法律若干问题的解释》第二十条出卖人与包销人订立商品房包销合同，约定出卖人将其开发建设的房屋交由包销人以出卖人的名义销售的，包销期满未销售的房屋，由包销人按照合同约定的包销价格购买，但当事人另有约定的除外。</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w:t>
      </w:r>
    </w:p>
    <w:p>
      <w:pPr>
        <w:ind w:left="0" w:right="0" w:firstLine="560"/>
        <w:spacing w:before="450" w:after="450" w:line="312" w:lineRule="auto"/>
      </w:pPr>
      <w:r>
        <w:rPr>
          <w:rFonts w:ascii="宋体" w:hAnsi="宋体" w:eastAsia="宋体" w:cs="宋体"/>
          <w:color w:val="000"/>
          <w:sz w:val="28"/>
          <w:szCs w:val="28"/>
        </w:rPr>
        <w:t xml:space="preserve">甲乙双方根据《^v^民法通则》和《^v^经济合同法》的有关规定，经友好协商，就开发商委托咨询公司独家策划、销售开发商开发经营的房地产项目事宜，在互惠互利的基础上达成以下协议，并承诺共同遵守。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房子包销合同范本3</w:t>
      </w:r>
    </w:p>
    <w:p>
      <w:pPr>
        <w:ind w:left="0" w:right="0" w:firstLine="560"/>
        <w:spacing w:before="450" w:after="450" w:line="312" w:lineRule="auto"/>
      </w:pPr>
      <w:r>
        <w:rPr>
          <w:rFonts w:ascii="宋体" w:hAnsi="宋体" w:eastAsia="宋体" w:cs="宋体"/>
          <w:color w:val="000"/>
          <w:sz w:val="28"/>
          <w:szCs w:val="28"/>
        </w:rPr>
        <w:t xml:space="preserve">因协议商品的质量不合格，乙方有权退货，并可解除合同；造成损失的，甲方应当赔偿乙方的损失。</w:t>
      </w:r>
    </w:p>
    <w:p>
      <w:pPr>
        <w:ind w:left="0" w:right="0" w:firstLine="560"/>
        <w:spacing w:before="450" w:after="450" w:line="312" w:lineRule="auto"/>
      </w:pPr>
      <w:r>
        <w:rPr>
          <w:rFonts w:ascii="宋体" w:hAnsi="宋体" w:eastAsia="宋体" w:cs="宋体"/>
          <w:color w:val="000"/>
          <w:sz w:val="28"/>
          <w:szCs w:val="28"/>
        </w:rPr>
        <w:t xml:space="preserve">在乙方独家销售的地区，甲方自行销售协议商品，或者许可任何第三人销售协议商品的，甲方应当赔偿乙方损失，损失额为_______________（填写金额或计算方法）。乙方并有权解除合同。</w:t>
      </w:r>
    </w:p>
    <w:p>
      <w:pPr>
        <w:ind w:left="0" w:right="0" w:firstLine="560"/>
        <w:spacing w:before="450" w:after="450" w:line="312" w:lineRule="auto"/>
      </w:pPr>
      <w:r>
        <w:rPr>
          <w:rFonts w:ascii="宋体" w:hAnsi="宋体" w:eastAsia="宋体" w:cs="宋体"/>
          <w:color w:val="000"/>
          <w:sz w:val="28"/>
          <w:szCs w:val="28"/>
        </w:rPr>
        <w:t xml:space="preserve">乙方应当按照约定支付价款，否则自逾期之日起乙方应当向甲方支付银行利息。</w:t>
      </w:r>
    </w:p>
    <w:p>
      <w:pPr>
        <w:ind w:left="0" w:right="0" w:firstLine="560"/>
        <w:spacing w:before="450" w:after="450" w:line="312" w:lineRule="auto"/>
      </w:pPr>
      <w:r>
        <w:rPr>
          <w:rFonts w:ascii="宋体" w:hAnsi="宋体" w:eastAsia="宋体" w:cs="宋体"/>
          <w:color w:val="000"/>
          <w:sz w:val="28"/>
          <w:szCs w:val="28"/>
        </w:rPr>
        <w:t xml:space="preserve">甲方以高于向任何其他经销商出售该商品的出厂批发价的最低价格，向乙方出售协议商品的，甲方应向乙方赔偿损失，损失额为高出的金额。</w:t>
      </w:r>
    </w:p>
    <w:p>
      <w:pPr>
        <w:ind w:left="0" w:right="0" w:firstLine="560"/>
        <w:spacing w:before="450" w:after="450" w:line="312" w:lineRule="auto"/>
      </w:pPr>
      <w:r>
        <w:rPr>
          <w:rFonts w:ascii="宋体" w:hAnsi="宋体" w:eastAsia="宋体" w:cs="宋体"/>
          <w:color w:val="000"/>
          <w:sz w:val="28"/>
          <w:szCs w:val="28"/>
        </w:rPr>
        <w:t xml:space="preserve">乙方在独家销售的地区以外，销售协议商品给甲方造成损失的，应向甲方赔偿损失。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2025-01-16T14:58:02+08:00</dcterms:created>
  <dcterms:modified xsi:type="dcterms:W3CDTF">2025-01-16T14:58:02+08:00</dcterms:modified>
</cp:coreProperties>
</file>

<file path=docProps/custom.xml><?xml version="1.0" encoding="utf-8"?>
<Properties xmlns="http://schemas.openxmlformats.org/officeDocument/2006/custom-properties" xmlns:vt="http://schemas.openxmlformats.org/officeDocument/2006/docPropsVTypes"/>
</file>