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最新行纪合同和委托合同(3篇)</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行纪合同和委托合同一行纪方根据有关法规的规定，行纪方接受委托方的委托，就代办事项，双方协商一致，签订本合同。第一条代办事项(具体约定是寄售、代购、代销货物，还是其他法律事务)第二条代办事项的具体要求：(凡属寄售和代购代销货物，应明确具体货物...</w:t>
      </w:r>
    </w:p>
    <w:p>
      <w:pPr>
        <w:ind w:left="0" w:right="0" w:firstLine="560"/>
        <w:spacing w:before="450" w:after="450" w:line="312" w:lineRule="auto"/>
      </w:pPr>
      <w:r>
        <w:rPr>
          <w:rFonts w:ascii="黑体" w:hAnsi="黑体" w:eastAsia="黑体" w:cs="黑体"/>
          <w:color w:val="000000"/>
          <w:sz w:val="36"/>
          <w:szCs w:val="36"/>
          <w:b w:val="1"/>
          <w:bCs w:val="1"/>
        </w:rPr>
        <w:t xml:space="preserve">行纪合同和委托合同一</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w:t>
      </w:r>
    </w:p>
    <w:p>
      <w:pPr>
        <w:ind w:left="0" w:right="0" w:firstLine="560"/>
        <w:spacing w:before="450" w:after="450" w:line="312" w:lineRule="auto"/>
      </w:pPr>
      <w:r>
        <w:rPr>
          <w:rFonts w:ascii="宋体" w:hAnsi="宋体" w:eastAsia="宋体" w:cs="宋体"/>
          <w:color w:val="000"/>
          <w:sz w:val="28"/>
          <w:szCs w:val="28"/>
        </w:rPr>
        <w:t xml:space="preserve">行帐号帐号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行纪合同和委托合同二</w:t>
      </w:r>
    </w:p>
    <w:p>
      <w:pPr>
        <w:ind w:left="0" w:right="0" w:firstLine="560"/>
        <w:spacing w:before="450" w:after="450" w:line="312" w:lineRule="auto"/>
      </w:pPr>
      <w:r>
        <w:rPr>
          <w:rFonts w:ascii="宋体" w:hAnsi="宋体" w:eastAsia="宋体" w:cs="宋体"/>
          <w:color w:val="000"/>
          <w:sz w:val="28"/>
          <w:szCs w:val="28"/>
        </w:rPr>
        <w:t xml:space="preserve">行纪合同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委托人：＿＿＿＿＿＿＿＿签订地点：＿＿＿＿＿＿＿＿＿＿＿＿</w:t>
      </w:r>
    </w:p>
    <w:p>
      <w:pPr>
        <w:ind w:left="0" w:right="0" w:firstLine="560"/>
        <w:spacing w:before="450" w:after="450" w:line="312" w:lineRule="auto"/>
      </w:pPr>
      <w:r>
        <w:rPr>
          <w:rFonts w:ascii="宋体" w:hAnsi="宋体" w:eastAsia="宋体" w:cs="宋体"/>
          <w:color w:val="000"/>
          <w:sz w:val="28"/>
          <w:szCs w:val="28"/>
        </w:rPr>
        <w:t xml:space="preserve">行纪人：＿＿＿＿＿＿＿＿签订时间：＿＿＿＿年＿＿＿月＿＿日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行纪合同和委托合同三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2025-01-16T06:40:58+08:00</dcterms:created>
  <dcterms:modified xsi:type="dcterms:W3CDTF">2025-01-16T06:40:58+08:00</dcterms:modified>
</cp:coreProperties>
</file>

<file path=docProps/custom.xml><?xml version="1.0" encoding="utf-8"?>
<Properties xmlns="http://schemas.openxmlformats.org/officeDocument/2006/custom-properties" xmlns:vt="http://schemas.openxmlformats.org/officeDocument/2006/docPropsVTypes"/>
</file>