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非全日用工劳动合同</w:t>
      </w:r>
      <w:bookmarkEnd w:id="1"/>
    </w:p>
    <w:p>
      <w:pPr>
        <w:jc w:val="center"/>
        <w:spacing w:before="0" w:after="450"/>
      </w:pPr>
      <w:r>
        <w:rPr>
          <w:rFonts w:ascii="Arial" w:hAnsi="Arial" w:eastAsia="Arial" w:cs="Arial"/>
          <w:color w:val="999999"/>
          <w:sz w:val="20"/>
          <w:szCs w:val="20"/>
        </w:rPr>
        <w:t xml:space="preserve">来源：网络  作者：落花成痕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非全日用工劳动合同（精选3篇）非全日用工劳动合同 篇1 甲方 乙方 根据《中华人民共和国劳动法》、《中华人民共和国劳动合同法》和有关法律、法规,甲乙双方经平等自愿、协商一致签订本合同,共同遵守本合同所列条款。 第一条 本合同于 年 月 日生...</w:t>
      </w:r>
    </w:p>
    <w:p>
      <w:pPr>
        <w:ind w:left="0" w:right="0" w:firstLine="560"/>
        <w:spacing w:before="450" w:after="450" w:line="312" w:lineRule="auto"/>
      </w:pPr>
      <w:r>
        <w:rPr>
          <w:rFonts w:ascii="宋体" w:hAnsi="宋体" w:eastAsia="宋体" w:cs="宋体"/>
          <w:color w:val="000"/>
          <w:sz w:val="28"/>
          <w:szCs w:val="28"/>
        </w:rPr>
        <w:t xml:space="preserve">非全日用工劳动合同（精选3篇）</w:t>
      </w:r>
    </w:p>
    <w:p>
      <w:pPr>
        <w:ind w:left="0" w:right="0" w:firstLine="560"/>
        <w:spacing w:before="450" w:after="450" w:line="312" w:lineRule="auto"/>
      </w:pPr>
      <w:r>
        <w:rPr>
          <w:rFonts w:ascii="宋体" w:hAnsi="宋体" w:eastAsia="宋体" w:cs="宋体"/>
          <w:color w:val="000"/>
          <w:sz w:val="28"/>
          <w:szCs w:val="28"/>
        </w:rPr>
        <w:t xml:space="preserve">非全日用工劳动合同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非全日用工劳动合同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岗位上工作，乙方应完成甲方合理非配的生产任务。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由于甲乙双方任何一方的过错行为造成解除本合同的，有过错的一方应承担违约责任。违约金约定如下：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非全日用工劳动合同 篇3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2025-01-16T05:52:46+08:00</dcterms:created>
  <dcterms:modified xsi:type="dcterms:W3CDTF">2025-01-16T05:52:46+08:00</dcterms:modified>
</cp:coreProperties>
</file>

<file path=docProps/custom.xml><?xml version="1.0" encoding="utf-8"?>
<Properties xmlns="http://schemas.openxmlformats.org/officeDocument/2006/custom-properties" xmlns:vt="http://schemas.openxmlformats.org/officeDocument/2006/docPropsVTypes"/>
</file>