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上海达丰正式工劳动合同</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上海达丰正式工劳动合同4篇劳动合同的写法比较固定，结构形式要求也很严格。变更劳动合同，应当采用书面形式。因此，未采用书面形式的，应仍然按照原劳动合同履行。你是否在找正准备撰写“上海达丰正式工劳动合同”，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上海达丰正式工劳动合同4篇</w:t>
      </w:r>
    </w:p>
    <w:p>
      <w:pPr>
        <w:ind w:left="0" w:right="0" w:firstLine="560"/>
        <w:spacing w:before="450" w:after="450" w:line="312" w:lineRule="auto"/>
      </w:pPr>
      <w:r>
        <w:rPr>
          <w:rFonts w:ascii="宋体" w:hAnsi="宋体" w:eastAsia="宋体" w:cs="宋体"/>
          <w:color w:val="000"/>
          <w:sz w:val="28"/>
          <w:szCs w:val="28"/>
        </w:rPr>
        <w:t xml:space="preserve">劳动合同的写法比较固定，结构形式要求也很严格。变更劳动合同，应当采用书面形式。因此，未采用书面形式的，应仍然按照原劳动合同履行。你是否在找正准备撰写“上海达丰正式工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2025-01-16T17:54:31+08:00</dcterms:created>
  <dcterms:modified xsi:type="dcterms:W3CDTF">2025-01-16T17:54:31+08:00</dcterms:modified>
</cp:coreProperties>
</file>

<file path=docProps/custom.xml><?xml version="1.0" encoding="utf-8"?>
<Properties xmlns="http://schemas.openxmlformats.org/officeDocument/2006/custom-properties" xmlns:vt="http://schemas.openxmlformats.org/officeDocument/2006/docPropsVTypes"/>
</file>