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劳动合同范本(通用5篇)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劳动合同范本(通用5篇)我国《劳动合同法》对合同书面形式进行严格要求，是由于书面形式比较严肃慎重、准确可靠且有据可查，有利于加强合同当事人的责任感，促使合同所规定的各项义务能够全面履行，下面就是小编整理的劳动合同范本(通用5篇)，希望大家喜...</w:t>
      </w:r>
    </w:p>
    <w:p>
      <w:pPr>
        <w:ind w:left="0" w:right="0" w:firstLine="560"/>
        <w:spacing w:before="450" w:after="450" w:line="312" w:lineRule="auto"/>
      </w:pPr>
      <w:r>
        <w:rPr>
          <w:rFonts w:ascii="宋体" w:hAnsi="宋体" w:eastAsia="宋体" w:cs="宋体"/>
          <w:color w:val="000"/>
          <w:sz w:val="28"/>
          <w:szCs w:val="28"/>
        </w:rPr>
        <w:t xml:space="preserve">劳动合同范本(通用5篇)</w:t>
      </w:r>
    </w:p>
    <w:p>
      <w:pPr>
        <w:ind w:left="0" w:right="0" w:firstLine="560"/>
        <w:spacing w:before="450" w:after="450" w:line="312" w:lineRule="auto"/>
      </w:pPr>
      <w:r>
        <w:rPr>
          <w:rFonts w:ascii="宋体" w:hAnsi="宋体" w:eastAsia="宋体" w:cs="宋体"/>
          <w:color w:val="000"/>
          <w:sz w:val="28"/>
          <w:szCs w:val="28"/>
        </w:rPr>
        <w:t xml:space="preserve">我国《劳动合同法》对合同书面形式进行严格要求，是由于书面形式比较严肃慎重、准确可靠且有据可查，有利于加强合同当事人的责任感，促使合同所规定的各项义务能够全面履行，下面就是小编整理的劳动合同范本(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篇4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2025-01-16T14:45:29+08:00</dcterms:created>
  <dcterms:modified xsi:type="dcterms:W3CDTF">2025-01-16T14:45:29+08:00</dcterms:modified>
</cp:coreProperties>
</file>

<file path=docProps/custom.xml><?xml version="1.0" encoding="utf-8"?>
<Properties xmlns="http://schemas.openxmlformats.org/officeDocument/2006/custom-properties" xmlns:vt="http://schemas.openxmlformats.org/officeDocument/2006/docPropsVTypes"/>
</file>