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最新大学生劳动合同书(五篇)</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大学生劳动合同书一一、合同有效期为________年，从________年____月____日至________年____月____日止，劳动合同期满，在双方同意的条件下，可续签合同。二、职责要求：(1)乙方必须接受甲方的监督和指挥，按其职...</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大学生劳动合同书一</w:t>
      </w:r>
    </w:p>
    <w:p>
      <w:pPr>
        <w:ind w:left="0" w:right="0" w:firstLine="560"/>
        <w:spacing w:before="450" w:after="450" w:line="312" w:lineRule="auto"/>
      </w:pPr>
      <w:r>
        <w:rPr>
          <w:rFonts w:ascii="宋体" w:hAnsi="宋体" w:eastAsia="宋体" w:cs="宋体"/>
          <w:color w:val="000"/>
          <w:sz w:val="28"/>
          <w:szCs w:val="28"/>
        </w:rPr>
        <w:t xml:space="preserve">一、合同有效期为________年，从________年____月____日至________年____月____日止，劳动合同期满，在双方同意的条件下，可续签合同。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x)。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1、乙方严重违反劳动纪律及甲方依法制定的规fae1578章制度。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(2)劳动合同订立时所依据的39;客观情况发生重大变化，致使劳动合同不能履行，经双方当事人协商不能就变更劳动合同达成协议的。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(1)甲方没有按合同规定支付劳动报酬或提供劳动条件的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执行标准工时制，乙方每日工作时间____小时，每周____小时。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____小时，平均每周工作不超过____小时。执行不定时工时制，在保证完成甲方任务情况下，乙方自行安排工作与休息时间。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乙方工资标为每月____元，其中基本工资____元。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非乙方原因造成乙方停工代工的，甲方按每月____元支付乙方生活费或按/执行。</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本合同的解除、终止及经济赔偿依照《民法典》第四章的规定执行。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甲乙双方同意按照《民法典》第七章的规定承担赔偿责任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大学生劳动合同书四</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 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2025-01-16T09:04:13+08:00</dcterms:created>
  <dcterms:modified xsi:type="dcterms:W3CDTF">2025-01-16T09:04:13+08:00</dcterms:modified>
</cp:coreProperties>
</file>

<file path=docProps/custom.xml><?xml version="1.0" encoding="utf-8"?>
<Properties xmlns="http://schemas.openxmlformats.org/officeDocument/2006/custom-properties" xmlns:vt="http://schemas.openxmlformats.org/officeDocument/2006/docPropsVTypes"/>
</file>