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计件劳动合同</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用人单位(以下简称甲方)名称： 单位性质： 外资 法人代表：单位地址： 江苏省南通市如东县岔河镇兴河村六组 劳动者(以下简称乙方)姓名： 性别： 民族： 出生日期： 年 月 日文化程度： 居民身份证号码/其它有效证件号码： 家庭详细地址： ...</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 外资 法人代表：</w:t>
      </w:r>
    </w:p>
    <w:p>
      <w:pPr>
        <w:ind w:left="0" w:right="0" w:firstLine="560"/>
        <w:spacing w:before="450" w:after="450" w:line="312" w:lineRule="auto"/>
      </w:pPr>
      <w:r>
        <w:rPr>
          <w:rFonts w:ascii="宋体" w:hAnsi="宋体" w:eastAsia="宋体" w:cs="宋体"/>
          <w:color w:val="000"/>
          <w:sz w:val="28"/>
          <w:szCs w:val="28"/>
        </w:rPr>
        <w:t xml:space="preserve">单位地址： 江苏省南通市如东县岔河镇兴河村六组 劳动者(以下简称乙方)姓名： 性别： 民族： 出生日期： 年 月 日</w:t>
      </w:r>
    </w:p>
    <w:p>
      <w:pPr>
        <w:ind w:left="0" w:right="0" w:firstLine="560"/>
        <w:spacing w:before="450" w:after="450" w:line="312" w:lineRule="auto"/>
      </w:pPr>
      <w:r>
        <w:rPr>
          <w:rFonts w:ascii="宋体" w:hAnsi="宋体" w:eastAsia="宋体" w:cs="宋体"/>
          <w:color w:val="000"/>
          <w:sz w:val="28"/>
          <w:szCs w:val="28"/>
        </w:rPr>
        <w:t xml:space="preserve">文化程度： 居民身份证号码/其它有效证件号码： 家庭详细地址： 邮政编码： 现暂住详细地址：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第一条、1、试用期：自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2、合同期限：自日起至年</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第三条：乙方同意在甲方安排的工作地点____________________按时、按质、按量完成甲方分派的生产或工作任务。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1、甲方根据本单位生产经营特点和经济效益，依法自主确定工资分配制度和工资支付制度。乙方提供正常的劳动，甲方应当按照依法制定的集体合同和工资制度确定乙方的工资标准，并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2、乙方试用期工资_________元/月(保底工资为/月，若操作熟练超过/月，则按实际计件工资)试用期满后，甲方实行计件工资制度，计件工资按乙方实际完成的工作量进行确定。乙方每月应完成基本工作量为 。甲方以货币形式按月支付乙方工资(含甲方通过银行纳入乙方工资专用账户)， 发放日期为次月______号，前款所称的乙方工资为税前工资，乙方的个人所得税由甲方代扣代缴。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第六条、1、乙方在甲方工作期间内，根据其所在岗位要求，按照国家规定执行相应的定时工作制。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中华人民共和国劳动法》规定不受限制的情形外，甲方因生产经营需要，经与乙方协商，可安排乙方加班。甲方安排乙方延长工作时间又不能安排补休的，应支付不低于乙方工资150%的工资报酬;甲方安排乙方休息日工作又不能安排补休的，应支付不低于乙方工资200%的工资报酬;甲方安排乙方法定节假日工作又不能安排补休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七条、甲方对于国家规定的法定节假日、女员工生育假、带薪休假应按照劳动法要求把执行;甲方根据实际工作情况酌情安排乙方婚丧假期、女性哺乳假、病假等。但乙方计划性的休假如生育假、带薪年假、婚假等应提前至少30天申请，以便甲方安排工作，如遇直系亲属亡故、本人生病及不可预见性的情况可申请临时安排。</w:t>
      </w:r>
    </w:p>
    <w:p>
      <w:pPr>
        <w:ind w:left="0" w:right="0" w:firstLine="560"/>
        <w:spacing w:before="450" w:after="450" w:line="312" w:lineRule="auto"/>
      </w:pPr>
      <w:r>
        <w:rPr>
          <w:rFonts w:ascii="宋体" w:hAnsi="宋体" w:eastAsia="宋体" w:cs="宋体"/>
          <w:color w:val="000"/>
          <w:sz w:val="28"/>
          <w:szCs w:val="28"/>
        </w:rPr>
        <w:t xml:space="preserve">五、劳动条件和劳动保护</w:t>
      </w:r>
    </w:p>
    <w:p>
      <w:pPr>
        <w:ind w:left="0" w:right="0" w:firstLine="560"/>
        <w:spacing w:before="450" w:after="450" w:line="312" w:lineRule="auto"/>
      </w:pPr>
      <w:r>
        <w:rPr>
          <w:rFonts w:ascii="宋体" w:hAnsi="宋体" w:eastAsia="宋体" w:cs="宋体"/>
          <w:color w:val="000"/>
          <w:sz w:val="28"/>
          <w:szCs w:val="28"/>
        </w:rPr>
        <w:t xml:space="preserve">第八条、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第九条、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第十一条、甲方根据国家和地方政府规定为乙方办理社会保险并缴纳相关费用，乙方应缴费用由甲方从乙方工资中代扣代缴。乙方工伤待遇按国家和地方有关部门政策法规执行。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二条、甲方根据乙方服务时间、岗位特点酌情核发年功津贴、职务津贴以及其他福利待遇。乙方发生工伤事故，甲方负责及时医治，并在规定时间内向劳动和社会保障行政部门提出工伤认定申请，依法办理劳动能力鉴定，为乙方享受工伤待遇履行必要的义务。乙方应当享受的工伤待遇按照国家规定执行。</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第十三条、甲方根据国家有关规定，负责对乙方进行职业道德、业务技术、劳动安全、劳动纪律和公司规章制度的培训。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第十四条、乙方愿意遵守甲方依法制定各项规章制度，同时爱护甲方的财物，维护甲方的利益。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第十六条、劳动合同的变更 用人单位与劳动者协商一致，可以变更劳动合同的内容，采取书面形式。变更后的劳动合同文本由甲方与乙方各执一份。</w:t>
      </w:r>
    </w:p>
    <w:p>
      <w:pPr>
        <w:ind w:left="0" w:right="0" w:firstLine="560"/>
        <w:spacing w:before="450" w:after="450" w:line="312" w:lineRule="auto"/>
      </w:pPr>
      <w:r>
        <w:rPr>
          <w:rFonts w:ascii="宋体" w:hAnsi="宋体" w:eastAsia="宋体" w:cs="宋体"/>
          <w:color w:val="000"/>
          <w:sz w:val="28"/>
          <w:szCs w:val="28"/>
        </w:rPr>
        <w:t xml:space="preserve">第十七条、劳动合同的解除。1、甲乙双方订立、解除、终止本合同按照《中华人民共和国劳动法》、《中华人民共和国劳动合同法》等相关规定执行。2、乙方提前三十日以书面形式通知用人单位，可以解除劳动合同。乙方在试用期内提前七日通知用人单位，可以解除劳动合同。3、乙方有以下情形之一，甲方可以解除劳动合同;3.1在试用期间被证明不符合录用条件的;3.2严重违反甲方规章制度的;3.3严重失职，营私舞弊，对甲方造成极大伤害的;3.4同时与其他单位建立劳动关系，对完成甲方工作任务造成严重影响，或者甲方要求乙方不能与其他单位建立劳动关系，乙方拒不改正的;3.5违反劳动纪律，泄露甲方机密的;3.6被依法追究法律责任的。4、甲方有以下情形之一，应提前30日以书面形式通知乙方解除本合同，并根据乙方为甲方服务年限支付一定的经济补偿金：4.1依照企业破产法进行重整的;4.2生产经营及发生一定困难的;4.3转产，重大技术革新或经营方式调整，经变更本协议后任需裁员的;4.4本协议订立时所依据的客观情况发生重大改变，致使本协议无法执行的; 5、乙方有下列情形之一的，乙方可随时通知甲方解除劳动合同：5.1未按照劳动合同约定提供劳动保护或者劳动条件的;5.2未及时足额支付劳动报酬的;5.3未依法为乙方缴纳社会保费的;5.4以欺诈、胁迫或者乘人之危，使乙方在违背真实意思的情况 下订立或变更劳动合同的;5.5甲方以暴力、威胁或者非法限制人身自由的手段强迫乙方劳动的或者甲方违章指挥、强令冒险作业危机乙方人身安全的，乙方可以立即解除劳动合同，不需事前通知甲方。</w:t>
      </w:r>
    </w:p>
    <w:p>
      <w:pPr>
        <w:ind w:left="0" w:right="0" w:firstLine="560"/>
        <w:spacing w:before="450" w:after="450" w:line="312" w:lineRule="auto"/>
      </w:pPr>
      <w:r>
        <w:rPr>
          <w:rFonts w:ascii="宋体" w:hAnsi="宋体" w:eastAsia="宋体" w:cs="宋体"/>
          <w:color w:val="000"/>
          <w:sz w:val="28"/>
          <w:szCs w:val="28"/>
        </w:rPr>
        <w:t xml:space="preserve">第十八条、劳动合同的终止。1、在下列情形下，劳动合同终止：1.1劳动合同期满的;1.2乙方开始依法享受基本养老保险待遇的;1.3乙方死亡，或被人民法院宣告死亡或者失踪的;1.4甲方被依法宣告破产的;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提前解散的。2、甲方应在解除或者终止劳动合同时出具解除或者终止劳动合同的证明，并在15日内为乙方办理档案盒社会保险关系转移手续;乙方应按照双方约定，办理工作交接;甲方依照有关规定应向乙方支付经济赔偿的，在工作交接时支付。</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第二十一条、乙方需要辞职的，必须提前30天以书面形式通知甲方，须经相关主管同意签字后，可以辞职;特殊情况或特殊岗位辞职的须按《离职管理制度》申请离职程序办理。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第二十二条、非乙方原因，甲方辞退乙方，则应一次性结清所有约定工资。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三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第二十四条、甲方违反《劳动合同法》规定解除或终止劳动合同的，依照相应的管理规定支付经济补偿。 第二十五条、乙方违反规定解除劳动合同，对甲方造成损失的，乙方应赔偿甲方招收录用费、生产、经营和工作造成的直接经济损失及依据甲方规章制度承担相应的赔偿责任。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七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二十八条、1、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2、甲方的技术信息(包括专用技术，技术诀窍，非专利技术成果等)和经营信息(管理诀窍、客户名单、货源情报、产销策略等)属于商业机密、技术秘密，乙方必须保守秘密，不得对外泄露，不得用于个人或者帮助他人谋利。给甲方造成的损失，乙方应赔偿甲方损失。3、乙方在职期间和离职后 年内，不得再与公司业务有竞争关系的其他公司投资、任职，不得从事与甲方业务有竞争关系的活动。</w:t>
      </w:r>
    </w:p>
    <w:p>
      <w:pPr>
        <w:ind w:left="0" w:right="0" w:firstLine="560"/>
        <w:spacing w:before="450" w:after="450" w:line="312" w:lineRule="auto"/>
      </w:pPr>
      <w:r>
        <w:rPr>
          <w:rFonts w:ascii="宋体" w:hAnsi="宋体" w:eastAsia="宋体" w:cs="宋体"/>
          <w:color w:val="000"/>
          <w:sz w:val="28"/>
          <w:szCs w:val="28"/>
        </w:rPr>
        <w:t xml:space="preserve">第二十九条、公司所制定的各项规章制度及甲乙双方签订的补充协议均为合同附件，是本合同不可分割的组成部分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第三十一条、本合同壹式两份，甲乙双方各执壹份，经双方签字、盖章后生效，并具有同等法律效力。 第三十二条、其他约定事项： 1、劳动合同期间内，乙方户籍地址、居住地址、联系方式等发生变化的，应当及时告知甲方，以便联系。2、本合同未及事宜以及本合同约定的内容与国家规定有抵触的，均按国家有关规定执行。3、本合同不得涂改，不得代签。</w:t>
      </w:r>
    </w:p>
    <w:p>
      <w:pPr>
        <w:ind w:left="0" w:right="0" w:firstLine="560"/>
        <w:spacing w:before="450" w:after="450" w:line="312" w:lineRule="auto"/>
      </w:pPr>
      <w:r>
        <w:rPr>
          <w:rFonts w:ascii="宋体" w:hAnsi="宋体" w:eastAsia="宋体" w:cs="宋体"/>
          <w:color w:val="000"/>
          <w:sz w:val="28"/>
          <w:szCs w:val="28"/>
        </w:rPr>
        <w:t xml:space="preserve">甲方(单位)公章： 乙方(劳动者)签名：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劳动合同鉴证机关(章)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2025-01-16T17:51:15+08:00</dcterms:created>
  <dcterms:modified xsi:type="dcterms:W3CDTF">2025-01-16T17:51:15+08:00</dcterms:modified>
</cp:coreProperties>
</file>

<file path=docProps/custom.xml><?xml version="1.0" encoding="utf-8"?>
<Properties xmlns="http://schemas.openxmlformats.org/officeDocument/2006/custom-properties" xmlns:vt="http://schemas.openxmlformats.org/officeDocument/2006/docPropsVTypes"/>
</file>