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简单简短劳动合同</w:t>
      </w:r>
      <w:bookmarkEnd w:id="1"/>
    </w:p>
    <w:p>
      <w:pPr>
        <w:jc w:val="center"/>
        <w:spacing w:before="0" w:after="450"/>
      </w:pPr>
      <w:r>
        <w:rPr>
          <w:rFonts w:ascii="Arial" w:hAnsi="Arial" w:eastAsia="Arial" w:cs="Arial"/>
          <w:color w:val="999999"/>
          <w:sz w:val="20"/>
          <w:szCs w:val="20"/>
        </w:rPr>
        <w:t xml:space="preserve">来源：网络  作者：红叶飘零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简单简短劳动合同（通用3篇）简单简短劳动合同 篇1 甲方：______________ 丙方：______________ 根据《中华人民共和国劳动法》及有关法律法规，经甲乙双方平等自愿协商一致，同意签订本合同，共同遵守本合同所列条款。 一...</w:t>
      </w:r>
    </w:p>
    <w:p>
      <w:pPr>
        <w:ind w:left="0" w:right="0" w:firstLine="560"/>
        <w:spacing w:before="450" w:after="450" w:line="312" w:lineRule="auto"/>
      </w:pPr>
      <w:r>
        <w:rPr>
          <w:rFonts w:ascii="宋体" w:hAnsi="宋体" w:eastAsia="宋体" w:cs="宋体"/>
          <w:color w:val="000"/>
          <w:sz w:val="28"/>
          <w:szCs w:val="28"/>
        </w:rPr>
        <w:t xml:space="preserve">简单简短劳动合同（通用3篇）</w:t>
      </w:r>
    </w:p>
    <w:p>
      <w:pPr>
        <w:ind w:left="0" w:right="0" w:firstLine="560"/>
        <w:spacing w:before="450" w:after="450" w:line="312" w:lineRule="auto"/>
      </w:pPr>
      <w:r>
        <w:rPr>
          <w:rFonts w:ascii="宋体" w:hAnsi="宋体" w:eastAsia="宋体" w:cs="宋体"/>
          <w:color w:val="000"/>
          <w:sz w:val="28"/>
          <w:szCs w:val="28"/>
        </w:rPr>
        <w:t xml:space="preserve">简单简短劳动合同 篇1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根据甲方工作需要，丙方同意从事 岗位工作，丙方的工作地点为_________。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在合同有效期内，甲方根据公司业务需要及丙方的技能、工作业绩等，在与丙方充分协商的基础上，可以调整丙方的工作岗位、工作内容。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甲方依法制定员工工时、休息和休假制度;丙方须遵守甲方依法制定的工时、休息和休假制度，并按照规定上下班。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 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丙方的工作岗位，确定丙方的工资水平。</w:t>
      </w:r>
    </w:p>
    <w:p>
      <w:pPr>
        <w:ind w:left="0" w:right="0" w:firstLine="560"/>
        <w:spacing w:before="450" w:after="450" w:line="312" w:lineRule="auto"/>
      </w:pPr>
      <w:r>
        <w:rPr>
          <w:rFonts w:ascii="宋体" w:hAnsi="宋体" w:eastAsia="宋体" w:cs="宋体"/>
          <w:color w:val="000"/>
          <w:sz w:val="28"/>
          <w:szCs w:val="28"/>
        </w:rPr>
        <w:t xml:space="preserve">第九条 丙方月工资标准为____元，试用期满后的工资标准按甲方依法制定的薪酬管理办法执行，但甲方支付给丙方的工资不得低于当地政府公布的当年度最低工资标准。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甲方有权根据其生产经营状况、丙方工作岗位的变更和依法制定的薪酬管理办法等公司制度调整丙方的工资待遇。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甲方于每月__日以货币形式，按照公司规定的月工资标准足额向丙方支付工资，如遇节假日则提前一天或延至节日假满;以货币形式向丙方足额支付月实发奖金。</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甲方为丙方提供符合国家规定的劳动标准的工作条件和必要的劳动防护用品，切实保护丙方在工作中的安全和健康。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甲方负责对丙方进行思想政治、职业道德、业务技术、劳动安全卫生及 有关规章制度的教育和培训，丙方应自觉遵守国家和本公司规程。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 如丙方在工作过程中产生职业危害病，甲方则按《职业病防治法》等 规定保护丙方的健康及相关权益。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 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丙方未提前30天向甲方提出辞职或有其他擅自离职情形的，甲方将在丙方办理交接工作后支付丙方的当月工资和办理相关的离职手续;由此给甲方造成经济损失的，丙方应承担相应的赔偿责任。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 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 其他规定</w:t>
      </w:r>
    </w:p>
    <w:p>
      <w:pPr>
        <w:ind w:left="0" w:right="0" w:firstLine="560"/>
        <w:spacing w:before="450" w:after="450" w:line="312" w:lineRule="auto"/>
      </w:pPr>
      <w:r>
        <w:rPr>
          <w:rFonts w:ascii="宋体" w:hAnsi="宋体" w:eastAsia="宋体" w:cs="宋体"/>
          <w:color w:val="000"/>
          <w:sz w:val="28"/>
          <w:szCs w:val="28"/>
        </w:rPr>
        <w:t xml:space="preserve">第二十五条 本合同未尽事宜，按照国家及地方法律法规及甲方的规章制度执行。第二十六条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 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 (签章) 丙方：________ (签章)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结语：劳动合同是具有法律相应的，一旦违反是要走法律程序的，以上是小编整理的劳动合同，感谢你的阅读！</w:t>
      </w:r>
    </w:p>
    <w:p>
      <w:pPr>
        <w:ind w:left="0" w:right="0" w:firstLine="560"/>
        <w:spacing w:before="450" w:after="450" w:line="312" w:lineRule="auto"/>
      </w:pPr>
      <w:r>
        <w:rPr>
          <w:rFonts w:ascii="宋体" w:hAnsi="宋体" w:eastAsia="宋体" w:cs="宋体"/>
          <w:color w:val="000"/>
          <w:sz w:val="28"/>
          <w:szCs w:val="28"/>
        </w:rPr>
        <w:t xml:space="preserve">简单简短劳动合同 篇2</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职工（丙方）_____________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2.丙方月工资收入，由甲方按企业工资制度，根据丙方工作业绩、出勤和纪律情况，考核发放；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（四）非因丙方原因所致的停工、停产期间，甲方按国家、省、市规定发给丙方停工工资或生活费。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（六）在合同期内，甲、乙双方需按照国家及省、市有关规定，为丙方缴纳基本养老保险、失业保险和工伤保险等社会保险基金，并定期向丙方通告缴纳社会保险基金的情况。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（七）非因丙方原因所致的停工、停产期间，丙方按国家规定享受的休假、劳保医疗等待遇不变。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（二）甲方按国家规定对丙方进行安全生产知识、法规教育和操作规程培训以及其他的业务技术培训。丙方应参加上述培训并严格遵守与其岗位有关的安全卫生法规、规章、制度和操作规程。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（三）甲方根据丙方从事的工作岗位，发给丙方必要的劳动保护用品，按劳动保护规定定期免费安排丙方进行体检。</w:t>
      </w:r>
    </w:p>
    <w:p>
      <w:pPr>
        <w:ind w:left="0" w:right="0" w:firstLine="560"/>
        <w:spacing w:before="450" w:after="450" w:line="312" w:lineRule="auto"/>
      </w:pPr>
      <w:r>
        <w:rPr>
          <w:rFonts w:ascii="宋体" w:hAnsi="宋体" w:eastAsia="宋体" w:cs="宋体"/>
          <w:color w:val="000"/>
          <w:sz w:val="28"/>
          <w:szCs w:val="28"/>
        </w:rPr>
        <w:t xml:space="preserve">（四）丙方有权拒绝甲方违章指挥，对甲方及其管理人员漠视安全健康的行为，有权提出批评并向有关部门检举；控告。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丙方应遵守甲方依法制定的各项管理制度，甲方有权对丙方履行的情况进行检查、督促、考核和奖惩。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1.丙方已达到法定退休年龄的；</w:t>
      </w:r>
    </w:p>
    <w:p>
      <w:pPr>
        <w:ind w:left="0" w:right="0" w:firstLine="560"/>
        <w:spacing w:before="450" w:after="450" w:line="312" w:lineRule="auto"/>
      </w:pPr>
      <w:r>
        <w:rPr>
          <w:rFonts w:ascii="宋体" w:hAnsi="宋体" w:eastAsia="宋体" w:cs="宋体"/>
          <w:color w:val="000"/>
          <w:sz w:val="28"/>
          <w:szCs w:val="28"/>
        </w:rPr>
        <w:t xml:space="preserve">2.丙方死亡；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（十二）若本合同终止或解除，丙方应将合同履行期内甲方交给丙方无偿使用、保管的物品、工具、技术资料等，如数交还给甲方，如遗失应予赔偿。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丙方如原为本企业固定职工转为全员劳动合同制职工的，解除或终止劳动合同后，丙方提出要求的，甲方可以延缓三至六个月时间办理有关手续：在此期间丙方有接收单位的，甲方应当按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丙方在本企业工作年限，每满一年计发一个月的生活补助费，最高不超过十二个月。月生活补助费计算标准是丙方离岗前十二个月的月平均工资收入的60%.因丙方医疗期满解除劳动合同，除发给生活补助费外，还应按规定发给医疗补助费（计算标准与前述生活费计算标准相同）但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丙方违反本合同第九条第（七）款的规定而解除合同，应按规定向对方做出赔偿。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简单简短劳动合同 篇3</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1、合同有效期：_________________自年月日至年月日止(其中年月日至年月日为见习期，试用期)，合同期满聘用关系自然终止。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2025-01-16T11:18:21+08:00</dcterms:created>
  <dcterms:modified xsi:type="dcterms:W3CDTF">2025-01-16T11:18:21+08:00</dcterms:modified>
</cp:coreProperties>
</file>

<file path=docProps/custom.xml><?xml version="1.0" encoding="utf-8"?>
<Properties xmlns="http://schemas.openxmlformats.org/officeDocument/2006/custom-properties" xmlns:vt="http://schemas.openxmlformats.org/officeDocument/2006/docPropsVTypes"/>
</file>