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黄土运输合同范本(优选12篇)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黄土运输合同范本1甲方：(以下简称甲方)乙方：(以下简称乙方)甲、乙双方按照相关的法律法规，经过平等协商、自愿的原则，达成如下协议：一、甲方承包公司在的隧道土石方运输业务，现将该业务转包。二、乙方提供运输车辆为甲方在的隧道工程运输土石方。运...</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w:t>
      </w:r>
    </w:p>
    <w:p>
      <w:pPr>
        <w:ind w:left="0" w:right="0" w:firstLine="560"/>
        <w:spacing w:before="450" w:after="450" w:line="312" w:lineRule="auto"/>
      </w:pPr>
      <w:r>
        <w:rPr>
          <w:rFonts w:ascii="宋体" w:hAnsi="宋体" w:eastAsia="宋体" w:cs="宋体"/>
          <w:color w:val="000"/>
          <w:sz w:val="28"/>
          <w:szCs w:val="28"/>
        </w:rPr>
        <w:t xml:space="preserve">承运方(乙方)：___________</w:t>
      </w:r>
    </w:p>
    <w:p>
      <w:pPr>
        <w:ind w:left="0" w:right="0" w:firstLine="560"/>
        <w:spacing w:before="450" w:after="450" w:line="312" w:lineRule="auto"/>
      </w:pPr>
      <w:r>
        <w:rPr>
          <w:rFonts w:ascii="宋体" w:hAnsi="宋体" w:eastAsia="宋体" w:cs="宋体"/>
          <w:color w:val="000"/>
          <w:sz w:val="28"/>
          <w:szCs w:val="28"/>
        </w:rPr>
        <w:t xml:space="preserve">依据《_民法典》及其他相关法律、行政法规、平等、自愿、公平和诚实信用的原则，双方就本建设工程施工事项协商一致，订立本合同。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&gt;1、甲方提供砂石、水泥给乙方承运。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&gt;2、乙方配合甲方把砂石、水泥等物资运到指定地点。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第二条、合同单价及价款及工程量计算方式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1、砂石、水泥运费为______元/平方米，按实际方数乘以单价1，单价以实方计算;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按月结算，按月结算。于每月五日前对上一月运费进行结算支付。根据双方签字的运输票据数量结算，如有票据遗失概不负责。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第四条、双方权利与责任</w:t>
      </w:r>
    </w:p>
    <w:p>
      <w:pPr>
        <w:ind w:left="0" w:right="0" w:firstLine="560"/>
        <w:spacing w:before="450" w:after="450" w:line="312" w:lineRule="auto"/>
      </w:pPr>
      <w:r>
        <w:rPr>
          <w:rFonts w:ascii="宋体" w:hAnsi="宋体" w:eastAsia="宋体" w:cs="宋体"/>
          <w:color w:val="000"/>
          <w:sz w:val="28"/>
          <w:szCs w:val="28"/>
        </w:rPr>
        <w:t xml:space="preserve">1、甲方委托代表与乙方到砂石场或水泥厂装运物资。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黄土运输合同范本4</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黄土运输合同范本5</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起始地：济*军区生产基地四分场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黄土运输合同范本12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4、运费结算方式及期限：运费结算方式为方1公里________元，2公里________元。运费结算方式：_______________________。</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2025-01-16T09:09:30+08:00</dcterms:created>
  <dcterms:modified xsi:type="dcterms:W3CDTF">2025-01-16T09:09:30+08:00</dcterms:modified>
</cp:coreProperties>
</file>

<file path=docProps/custom.xml><?xml version="1.0" encoding="utf-8"?>
<Properties xmlns="http://schemas.openxmlformats.org/officeDocument/2006/custom-properties" xmlns:vt="http://schemas.openxmlformats.org/officeDocument/2006/docPropsVTypes"/>
</file>