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混凝土搅拌运输合同</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★以下是为大家整理的混凝土搅拌运输合同文章，供大家参考！[小编提示]更多合同范本请点击以下链接:租房合同|劳动合同|租赁合同|劳务合同|用工合同|购销合同|装修合同出租方：（以下简称甲方）　　承租方：（以下简称乙方）　　根据《中华人民共和国...</w:t>
      </w:r>
    </w:p>
    <w:p>
      <w:pPr>
        <w:ind w:left="0" w:right="0" w:firstLine="560"/>
        <w:spacing w:before="450" w:after="450" w:line="312" w:lineRule="auto"/>
      </w:pPr>
      <w:r>
        <w:rPr>
          <w:rFonts w:ascii="宋体" w:hAnsi="宋体" w:eastAsia="宋体" w:cs="宋体"/>
          <w:color w:val="000"/>
          <w:sz w:val="28"/>
          <w:szCs w:val="28"/>
        </w:rPr>
        <w:t xml:space="preserve">★以下是为大家整理的混凝土搅拌运输合同文章，供大家参考！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一、设备配置：</w:t>
      </w:r>
    </w:p>
    <w:p>
      <w:pPr>
        <w:ind w:left="0" w:right="0" w:firstLine="560"/>
        <w:spacing w:before="450" w:after="450" w:line="312" w:lineRule="auto"/>
      </w:pPr>
      <w:r>
        <w:rPr>
          <w:rFonts w:ascii="宋体" w:hAnsi="宋体" w:eastAsia="宋体" w:cs="宋体"/>
          <w:color w:val="000"/>
          <w:sz w:val="28"/>
          <w:szCs w:val="28"/>
        </w:rPr>
        <w:t xml:space="preserve">　　甲方将三菱。五十铃搅拌运输车设备，数量台，租赁给乙方工程使用，并配备操作工人名负责操作。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租赁时间自年月日至年月日，暂订个月，如超出个月则按实际天数每台每天元计收租金。若因乙方原因，租用时间不足一个月，甲方将按一个月收取租金，并补偿出场费元。</w:t>
      </w:r>
    </w:p>
    <w:p>
      <w:pPr>
        <w:ind w:left="0" w:right="0" w:firstLine="560"/>
        <w:spacing w:before="450" w:after="450" w:line="312" w:lineRule="auto"/>
      </w:pPr>
      <w:r>
        <w:rPr>
          <w:rFonts w:ascii="宋体" w:hAnsi="宋体" w:eastAsia="宋体" w:cs="宋体"/>
          <w:color w:val="000"/>
          <w:sz w:val="28"/>
          <w:szCs w:val="28"/>
        </w:rPr>
        <w:t xml:space="preserve">　　三、租金计算及付款方式：</w:t>
      </w:r>
    </w:p>
    <w:p>
      <w:pPr>
        <w:ind w:left="0" w:right="0" w:firstLine="560"/>
        <w:spacing w:before="450" w:after="450" w:line="312" w:lineRule="auto"/>
      </w:pPr>
      <w:r>
        <w:rPr>
          <w:rFonts w:ascii="宋体" w:hAnsi="宋体" w:eastAsia="宋体" w:cs="宋体"/>
          <w:color w:val="000"/>
          <w:sz w:val="28"/>
          <w:szCs w:val="28"/>
        </w:rPr>
        <w:t xml:space="preserve">　　1、此设备按月计算租金，每台每月租金为元整（整）。</w:t>
      </w:r>
    </w:p>
    <w:p>
      <w:pPr>
        <w:ind w:left="0" w:right="0" w:firstLine="560"/>
        <w:spacing w:before="450" w:after="450" w:line="312" w:lineRule="auto"/>
      </w:pPr>
      <w:r>
        <w:rPr>
          <w:rFonts w:ascii="宋体" w:hAnsi="宋体" w:eastAsia="宋体" w:cs="宋体"/>
          <w:color w:val="000"/>
          <w:sz w:val="28"/>
          <w:szCs w:val="28"/>
        </w:rPr>
        <w:t xml:space="preserve">　　2、从设备到达乙方工地，并经乙方验收合格之日起计收租赁租金，至次月当日为上月租金结算日（以后类推），到乙方电话通知设备退场并全额付清租金及相关费用之当日为合同租金结算截止日。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　　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　　4、乙方每月以转帐方式付款给甲方。甲方开户银行账号：。</w:t>
      </w:r>
    </w:p>
    <w:p>
      <w:pPr>
        <w:ind w:left="0" w:right="0" w:firstLine="560"/>
        <w:spacing w:before="450" w:after="450" w:line="312" w:lineRule="auto"/>
      </w:pPr>
      <w:r>
        <w:rPr>
          <w:rFonts w:ascii="宋体" w:hAnsi="宋体" w:eastAsia="宋体" w:cs="宋体"/>
          <w:color w:val="000"/>
          <w:sz w:val="28"/>
          <w:szCs w:val="28"/>
        </w:rPr>
        <w:t xml:space="preserve">　　四、甲方职责和权利：</w:t>
      </w:r>
    </w:p>
    <w:p>
      <w:pPr>
        <w:ind w:left="0" w:right="0" w:firstLine="560"/>
        <w:spacing w:before="450" w:after="450" w:line="312" w:lineRule="auto"/>
      </w:pPr>
      <w:r>
        <w:rPr>
          <w:rFonts w:ascii="宋体" w:hAnsi="宋体" w:eastAsia="宋体" w:cs="宋体"/>
          <w:color w:val="000"/>
          <w:sz w:val="28"/>
          <w:szCs w:val="28"/>
        </w:rPr>
        <w:t xml:space="preserve">　　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　　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　　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　　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　　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　　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　　五、乙方职责和权利：</w:t>
      </w:r>
    </w:p>
    <w:p>
      <w:pPr>
        <w:ind w:left="0" w:right="0" w:firstLine="560"/>
        <w:spacing w:before="450" w:after="450" w:line="312" w:lineRule="auto"/>
      </w:pPr>
      <w:r>
        <w:rPr>
          <w:rFonts w:ascii="宋体" w:hAnsi="宋体" w:eastAsia="宋体" w:cs="宋体"/>
          <w:color w:val="000"/>
          <w:sz w:val="28"/>
          <w:szCs w:val="28"/>
        </w:rPr>
        <w:t xml:space="preserve">　　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　　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　　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　　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1、设备的进场费用由乙方全部承担，即元整。此款在设备到达乙方工地当日进行验收，验收合格后现金付讫。退场时由乙方为甲方设备油箱加满燃油。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　　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　　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　　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　　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　　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2025-01-16T10:15:13+08:00</dcterms:created>
  <dcterms:modified xsi:type="dcterms:W3CDTF">2025-01-16T10:15:13+08:00</dcterms:modified>
</cp:coreProperties>
</file>

<file path=docProps/custom.xml><?xml version="1.0" encoding="utf-8"?>
<Properties xmlns="http://schemas.openxmlformats.org/officeDocument/2006/custom-properties" xmlns:vt="http://schemas.openxmlformats.org/officeDocument/2006/docPropsVTypes"/>
</file>