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最新长期购销货物运输合同(10篇)</w:t>
      </w:r>
      <w:bookmarkEnd w:id="1"/>
    </w:p>
    <w:p>
      <w:pPr>
        <w:jc w:val="center"/>
        <w:spacing w:before="0" w:after="450"/>
      </w:pPr>
      <w:r>
        <w:rPr>
          <w:rFonts w:ascii="Arial" w:hAnsi="Arial" w:eastAsia="Arial" w:cs="Arial"/>
          <w:color w:val="999999"/>
          <w:sz w:val="20"/>
          <w:szCs w:val="20"/>
        </w:rPr>
        <w:t xml:space="preserve">来源：网络  作者：夜色微凉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长期购销货物运输合同一供货单位： ，以下简称乙方。经甲乙双方充分协商，特订立本合同，以便共同遵守。一、产品清单及付款方式1.产品清单及价格：各型号、各规格的建筑材料、厨卫用具。甲方承诺每年向乙方进货额不低于人民币200万元，乙方承诺以市场优...</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4.甲方向乙方支付的货款直接转入乙方指定的账户(户名：号： ，开户行： 中国农业银行 )。</w:t>
      </w:r>
    </w:p>
    <w:p>
      <w:pPr>
        <w:ind w:left="0" w:right="0" w:firstLine="560"/>
        <w:spacing w:before="450" w:after="450" w:line="312" w:lineRule="auto"/>
      </w:pPr>
      <w:r>
        <w:rPr>
          <w:rFonts w:ascii="宋体" w:hAnsi="宋体" w:eastAsia="宋体" w:cs="宋体"/>
          <w:color w:val="000"/>
          <w:sz w:val="28"/>
          <w:szCs w:val="28"/>
        </w:rPr>
        <w:t xml:space="preserve">5.本合同期限自20--年4月1日起至20--年4月30日止。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4.甲方向乙方支付的货款直接转入乙方指定的账户(户名：号： ，开户行： 中国农业银行 )。</w:t>
      </w:r>
    </w:p>
    <w:p>
      <w:pPr>
        <w:ind w:left="0" w:right="0" w:firstLine="560"/>
        <w:spacing w:before="450" w:after="450" w:line="312" w:lineRule="auto"/>
      </w:pPr>
      <w:r>
        <w:rPr>
          <w:rFonts w:ascii="宋体" w:hAnsi="宋体" w:eastAsia="宋体" w:cs="宋体"/>
          <w:color w:val="000"/>
          <w:sz w:val="28"/>
          <w:szCs w:val="28"/>
        </w:rPr>
        <w:t xml:space="preserve">5.本合同期限自20--年4月1日起至20--年4月30日止。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甲方(盖章)甲方代表签字：签订日期： 年月日</w:t>
      </w:r>
    </w:p>
    <w:p>
      <w:pPr>
        <w:ind w:left="0" w:right="0" w:firstLine="560"/>
        <w:spacing w:before="450" w:after="450" w:line="312" w:lineRule="auto"/>
      </w:pPr>
      <w:r>
        <w:rPr>
          <w:rFonts w:ascii="宋体" w:hAnsi="宋体" w:eastAsia="宋体" w:cs="宋体"/>
          <w:color w:val="000"/>
          <w:sz w:val="28"/>
          <w:szCs w:val="28"/>
        </w:rPr>
        <w:t xml:space="preserve">乙方(盖章) 乙方代表签字：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甲方(盖章)甲方代表签字：签订日期： 年月日</w:t>
      </w:r>
    </w:p>
    <w:p>
      <w:pPr>
        <w:ind w:left="0" w:right="0" w:firstLine="560"/>
        <w:spacing w:before="450" w:after="450" w:line="312" w:lineRule="auto"/>
      </w:pPr>
      <w:r>
        <w:rPr>
          <w:rFonts w:ascii="宋体" w:hAnsi="宋体" w:eastAsia="宋体" w:cs="宋体"/>
          <w:color w:val="000"/>
          <w:sz w:val="28"/>
          <w:szCs w:val="28"/>
        </w:rPr>
        <w:t xml:space="preserve">乙方(盖章) 乙方代表签字：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4.1供货期限为1年，自20_年 月 日(合同生效之日)起至20_年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长期购销货物运输合同六</w:t>
      </w:r>
    </w:p>
    <w:p>
      <w:pPr>
        <w:ind w:left="0" w:right="0" w:firstLine="560"/>
        <w:spacing w:before="450" w:after="450" w:line="312" w:lineRule="auto"/>
      </w:pPr>
      <w:r>
        <w:rPr>
          <w:rFonts w:ascii="宋体" w:hAnsi="宋体" w:eastAsia="宋体" w:cs="宋体"/>
          <w:color w:val="000"/>
          <w:sz w:val="28"/>
          <w:szCs w:val="28"/>
        </w:rPr>
        <w:t xml:space="preserve">供方(全称)：(以下简称甲方)</w:t>
      </w:r>
    </w:p>
    <w:p>
      <w:pPr>
        <w:ind w:left="0" w:right="0" w:firstLine="560"/>
        <w:spacing w:before="450" w:after="450" w:line="312" w:lineRule="auto"/>
      </w:pPr>
      <w:r>
        <w:rPr>
          <w:rFonts w:ascii="宋体" w:hAnsi="宋体" w:eastAsia="宋体" w:cs="宋体"/>
          <w:color w:val="000"/>
          <w:sz w:val="28"/>
          <w:szCs w:val="28"/>
        </w:rPr>
        <w:t xml:space="preserve">需方(全称)：(以下简称乙方)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4.1供货期限为1年，自20_年 月 日(合同生效之日)起至20_年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长期购销货物运输合同八</w:t>
      </w:r>
    </w:p>
    <w:p>
      <w:pPr>
        <w:ind w:left="0" w:right="0" w:firstLine="560"/>
        <w:spacing w:before="450" w:after="450" w:line="312" w:lineRule="auto"/>
      </w:pPr>
      <w:r>
        <w:rPr>
          <w:rFonts w:ascii="宋体" w:hAnsi="宋体" w:eastAsia="宋体" w:cs="宋体"/>
          <w:color w:val="000"/>
          <w:sz w:val="28"/>
          <w:szCs w:val="28"/>
        </w:rPr>
        <w:t xml:space="preserve">供方(全称)：(以下简称甲方)</w:t>
      </w:r>
    </w:p>
    <w:p>
      <w:pPr>
        <w:ind w:left="0" w:right="0" w:firstLine="560"/>
        <w:spacing w:before="450" w:after="450" w:line="312" w:lineRule="auto"/>
      </w:pPr>
      <w:r>
        <w:rPr>
          <w:rFonts w:ascii="宋体" w:hAnsi="宋体" w:eastAsia="宋体" w:cs="宋体"/>
          <w:color w:val="000"/>
          <w:sz w:val="28"/>
          <w:szCs w:val="28"/>
        </w:rPr>
        <w:t xml:space="preserve">需方(全称)：(以下简称乙方)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长期购销货物运输合同九</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(1)本着长期合作，互惠互利的精神，甲方按实际需要向乙方购买产品。本合同价格为乙方标准定价，乙方向甲方提供的货物根据市场价格波动而调节，，甲方也可向其他产品供应商订购。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价降幅≥5%，或当乙方向甲方以外的范围以低于中标价供货，或同类产品市场价升幅≥10%时，甲、乙双方协商相应调整未供部分货物的价格，若双方不能达成一致，甲方有权另行安排供货商。书面供货通知书发出后市场价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 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 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3、本合同自----年--月--日生 效 至----年--月--日终止</w:t>
      </w:r>
    </w:p>
    <w:p>
      <w:pPr>
        <w:ind w:left="0" w:right="0" w:firstLine="560"/>
        <w:spacing w:before="450" w:after="450" w:line="312" w:lineRule="auto"/>
      </w:pPr>
      <w:r>
        <w:rPr>
          <w:rFonts w:ascii="宋体" w:hAnsi="宋体" w:eastAsia="宋体" w:cs="宋体"/>
          <w:color w:val="000"/>
          <w:sz w:val="28"/>
          <w:szCs w:val="28"/>
        </w:rPr>
        <w:t xml:space="preserve">第五条 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_________年____月____日[_TAG_h3]长期购销货物运输合同篇十</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(1)本着长期合作，互惠互利的精神，甲方按实际需要向乙方购买产品。本合同价格为乙方标准定价，乙方向甲方提供的货物根据市场价格波动而调节，，甲方也可向其他产品供应商订购。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价降幅≥5%，或当乙方向甲方以外的范围以低于中标价供货，或同类产品市场价升幅≥10%时，甲、乙双方协商相应调整未供部分货物的价格，若双方不能达成一致，甲方有权另行安排供货商。书面供货通知书发出后市场价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 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 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3、本合同自----年--月--日生 效 至----年--月--日终止</w:t>
      </w:r>
    </w:p>
    <w:p>
      <w:pPr>
        <w:ind w:left="0" w:right="0" w:firstLine="560"/>
        <w:spacing w:before="450" w:after="450" w:line="312" w:lineRule="auto"/>
      </w:pPr>
      <w:r>
        <w:rPr>
          <w:rFonts w:ascii="宋体" w:hAnsi="宋体" w:eastAsia="宋体" w:cs="宋体"/>
          <w:color w:val="000"/>
          <w:sz w:val="28"/>
          <w:szCs w:val="28"/>
        </w:rPr>
        <w:t xml:space="preserve">第五条 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2025-01-16T18:02:49+08:00</dcterms:created>
  <dcterms:modified xsi:type="dcterms:W3CDTF">2025-01-16T18:02:49+08:00</dcterms:modified>
</cp:coreProperties>
</file>

<file path=docProps/custom.xml><?xml version="1.0" encoding="utf-8"?>
<Properties xmlns="http://schemas.openxmlformats.org/officeDocument/2006/custom-properties" xmlns:vt="http://schemas.openxmlformats.org/officeDocument/2006/docPropsVTypes"/>
</file>