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2025年门面租房合同电子版本 门面租赁合同优秀(二十二篇)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门面租房合同电子版本 门面租赁合同一身份证号：承租方(以下简称乙方)身份证号：为维护双方的合法权益，甲、乙双方本着平等、自愿、协商一致的原则，就租赁房屋一事达成以下协议。第一条 甲方将自己租赁的坐落在___市___街___巷___号的房屋_...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甲方将自己租赁的坐落在___市___街___巷___号的房屋___栋___间，建筑面积___平方米、使用面积___平方米，类型___，结构等级___，完损等级___，主要装修设备___，出租给乙方作___使用。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租赁期限为__ _年___月，从_ __年__ _月__ _日起至_ __年__ _月__ 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付款方式每半年支付一次，可分两次支付，在本合同正式生效当日内一次性交清第一次租金共计人民币_ _元。另一次性交押金___ __元整。</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其它费用：合同期间内，乙方承担水、电、气以等租赁期间产生的费用。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 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2.租赁期间，如甲方确需收回房屋自主，必须提前__个月通知乙方，解除合同，甲方应付给乙方违约金，违约金以剩余租期内应交租金总额的_%计算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的结构以及设备(包括上下水管道、天然气管道，天然气卡表、地暖管线、门窗、一切消防报警装置)的毁损，以及造成楼下住户的损失，应负责恢复原状或赔偿经济损失。同时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合同期满前，乙方要继续租用的，应当在出租期满 个月前通知甲方。如甲方的租赁房屋需继续出租，乙方享有优先权。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本合同如有未尽事宜，须经双方协商做出补充规定。补充规定与本合同具有同等效力。水、电卡__张，钥匙 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本合同执行中如发生纠纷，应通过甲乙双方协商解决。如不能达成共识，可提请当地房管部门调解或人民法院裁决。出租期满合同自然终止。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门面租赁合同二</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二、租赁期限：**年，即**年**月**日至**年**月**日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三、租金及交纳时间：每月**元，按**月付一次，先付房租后使用，其中第一次付款**元，在之前付清;第二次付款**元，在之前付清，依次类推。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门面租赁合同四</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 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拜托代理人： 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门面租赁合同五</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 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拜托代理人： 拜托代理人：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 (合同标的)“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门面租房合同电子版本 门面租赁合同篇十一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 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 年，自 年 月 日</w:t>
      </w:r>
    </w:p>
    <w:p>
      <w:pPr>
        <w:ind w:left="0" w:right="0" w:firstLine="560"/>
        <w:spacing w:before="450" w:after="450" w:line="312" w:lineRule="auto"/>
      </w:pPr>
      <w:r>
        <w:rPr>
          <w:rFonts w:ascii="宋体" w:hAnsi="宋体" w:eastAsia="宋体" w:cs="宋体"/>
          <w:color w:val="000"/>
          <w:sz w:val="28"/>
          <w:szCs w:val="28"/>
        </w:rPr>
        <w:t xml:space="preserve">至 年 月 日止， 年之内房租不得变动。租赁期满，如乙方需要继续承租，必须提前一个月向甲方书面申请，在相等条件下，甲方应当优先租赁给乙方， .</w:t>
      </w:r>
    </w:p>
    <w:p>
      <w:pPr>
        <w:ind w:left="0" w:right="0" w:firstLine="560"/>
        <w:spacing w:before="450" w:after="450" w:line="312" w:lineRule="auto"/>
      </w:pPr>
      <w:r>
        <w:rPr>
          <w:rFonts w:ascii="宋体" w:hAnsi="宋体" w:eastAsia="宋体" w:cs="宋体"/>
          <w:color w:val="000"/>
          <w:sz w:val="28"/>
          <w:szCs w:val="28"/>
        </w:rPr>
        <w:t xml:space="preserve">三、租金与交租方式：年租金 元，分两次缴清，首次付 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 ，水费价格按自来水公司标准电表开始 ，按电业局标准收费，煤气表开始 ，按煤气公司标准收费。门面物业费、卫生费由承租方按时向物业公司缴纳，出租方概不负责。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 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 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 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门面租赁合同篇十五</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1，甲方将其拥有的绿景花园壹号楼的一号门面出租给乙方用于经营彩票业务，该房屋建筑面积共43平方米。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 —— 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 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 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门面租房合同电子版本 门面租赁合同篇二十一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门面租房合同电子版本 门面租赁合同篇二十二</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等法律法规，并结合《关于本市加强租赁厂房和场所的生产、消防、特种设备安全管理的意见》(沪府办发[]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 出租厂房情况</w:t>
      </w:r>
    </w:p>
    <w:p>
      <w:pPr>
        <w:ind w:left="0" w:right="0" w:firstLine="560"/>
        <w:spacing w:before="450" w:after="450" w:line="312" w:lineRule="auto"/>
      </w:pPr>
      <w:r>
        <w:rPr>
          <w:rFonts w:ascii="宋体" w:hAnsi="宋体" w:eastAsia="宋体" w:cs="宋体"/>
          <w:color w:val="000"/>
          <w:sz w:val="28"/>
          <w:szCs w:val="28"/>
        </w:rPr>
        <w:t xml:space="preserve">1.1 甲方出租给乙方的厂房座落在本市_________【区】【县】_________路_________弄_________号_________室(部位)_________(以下简称“该厂房”)该厂房出租【建筑面积】【使用面积】为_________平方米，其平面图见本合同附件(一)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 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 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租赁使用性质和生产用途</w:t>
      </w:r>
    </w:p>
    <w:p>
      <w:pPr>
        <w:ind w:left="0" w:right="0" w:firstLine="560"/>
        <w:spacing w:before="450" w:after="450" w:line="312" w:lineRule="auto"/>
      </w:pPr>
      <w:r>
        <w:rPr>
          <w:rFonts w:ascii="宋体" w:hAnsi="宋体" w:eastAsia="宋体" w:cs="宋体"/>
          <w:color w:val="000"/>
          <w:sz w:val="28"/>
          <w:szCs w:val="28"/>
        </w:rPr>
        <w:t xml:space="preserve">2.1 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甲、乙双方约定，该厂房每日每平方米【建筑面积】【使用面积】租金为(_________币)_________元。月租金总计为(_________币)_________元。(大写：_________万_________仟_________佰_________拾_________元_________角整)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甲、乙双方约定，甲方交付该厂房时，乙方【不向甲方支付厂房租赁保证金】【应向甲方支付厂房租赁保证金，保证金为_________个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2025-04-28T02:15:08+08:00</dcterms:created>
  <dcterms:modified xsi:type="dcterms:W3CDTF">2025-04-28T02:15:08+08:00</dcterms:modified>
</cp:coreProperties>
</file>

<file path=docProps/custom.xml><?xml version="1.0" encoding="utf-8"?>
<Properties xmlns="http://schemas.openxmlformats.org/officeDocument/2006/custom-properties" xmlns:vt="http://schemas.openxmlformats.org/officeDocument/2006/docPropsVTypes"/>
</file>