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房屋抵押的借款合同</w:t>
      </w:r>
      <w:bookmarkEnd w:id="1"/>
    </w:p>
    <w:p>
      <w:pPr>
        <w:jc w:val="center"/>
        <w:spacing w:before="0" w:after="450"/>
      </w:pPr>
      <w:r>
        <w:rPr>
          <w:rFonts w:ascii="Arial" w:hAnsi="Arial" w:eastAsia="Arial" w:cs="Arial"/>
          <w:color w:val="999999"/>
          <w:sz w:val="20"/>
          <w:szCs w:val="20"/>
        </w:rPr>
        <w:t xml:space="preserve">来源：网络  作者：星月相依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房屋抵押的借款合同5篇借款合同是当事人约定一方将一定种类和数额的货币所有权移转给他方，他方于一定期限内返还同种类同数额货币的合同，即借款人向贷款人借款，到期返还借款并支付利息的合同，你现在知道合同是怎么样子了吗？小编在这里给大家分享一些房屋...</w:t>
      </w:r>
    </w:p>
    <w:p>
      <w:pPr>
        <w:ind w:left="0" w:right="0" w:firstLine="560"/>
        <w:spacing w:before="450" w:after="450" w:line="312" w:lineRule="auto"/>
      </w:pPr>
      <w:r>
        <w:rPr>
          <w:rFonts w:ascii="宋体" w:hAnsi="宋体" w:eastAsia="宋体" w:cs="宋体"/>
          <w:color w:val="000"/>
          <w:sz w:val="28"/>
          <w:szCs w:val="28"/>
        </w:rPr>
        <w:t xml:space="preserve">房屋抵押的借款合同5篇</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即借款人向贷款人借款，到期返还借款并支付利息的合同，你现在知道合同是怎么样子了吗？小编在这里给大家分享一些房屋抵押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房屋抵押的借款合同（精选篇1）</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房屋抵押的借款合同（精选篇2）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房屋抵押的借款合同（精选篇3）</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房屋抵押的借款合同（精选篇4）</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 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房屋抵押的借款合同（精选篇5）</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2025-01-16T14:07:39+08:00</dcterms:created>
  <dcterms:modified xsi:type="dcterms:W3CDTF">2025-01-16T14:07:39+08:00</dcterms:modified>
</cp:coreProperties>
</file>

<file path=docProps/custom.xml><?xml version="1.0" encoding="utf-8"?>
<Properties xmlns="http://schemas.openxmlformats.org/officeDocument/2006/custom-properties" xmlns:vt="http://schemas.openxmlformats.org/officeDocument/2006/docPropsVTypes"/>
</file>