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车辆抵押借款合同精准版</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车辆抵押借款合同精准版（通用12篇）车辆抵押借款合同精准版 篇1 车辆抵押借款合同 甲方（抵押权人）：___________担保中心 乙方（抵押人）：_____________________ 乙方愿意以其所有的车辆就甲、乙双方于___年_...</w:t>
      </w:r>
    </w:p>
    <w:p>
      <w:pPr>
        <w:ind w:left="0" w:right="0" w:firstLine="560"/>
        <w:spacing w:before="450" w:after="450" w:line="312" w:lineRule="auto"/>
      </w:pPr>
      <w:r>
        <w:rPr>
          <w:rFonts w:ascii="宋体" w:hAnsi="宋体" w:eastAsia="宋体" w:cs="宋体"/>
          <w:color w:val="000"/>
          <w:sz w:val="28"/>
          <w:szCs w:val="28"/>
        </w:rPr>
        <w:t xml:space="preserve">车辆抵押借款合同精准版（通用12篇）</w:t>
      </w:r>
    </w:p>
    <w:p>
      <w:pPr>
        <w:ind w:left="0" w:right="0" w:firstLine="560"/>
        <w:spacing w:before="450" w:after="450" w:line="312" w:lineRule="auto"/>
      </w:pPr>
      <w:r>
        <w:rPr>
          <w:rFonts w:ascii="宋体" w:hAnsi="宋体" w:eastAsia="宋体" w:cs="宋体"/>
          <w:color w:val="000"/>
          <w:sz w:val="28"/>
          <w:szCs w:val="28"/>
        </w:rPr>
        <w:t xml:space="preserve">车辆抵押借款合同精准版 篇1</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宋体" w:hAnsi="宋体" w:eastAsia="宋体" w:cs="宋体"/>
          <w:color w:val="000"/>
          <w:sz w:val="28"/>
          <w:szCs w:val="28"/>
        </w:rPr>
        <w:t xml:space="preserve">车辆抵押借款合同精准版 篇2</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2、业务开展城市长期居住和工作，职业和经济收入证明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车辆抵押借款合同精准版 篇3</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借款期限：自_年_月_日起至_年_月_日止，共计_____天。月利息_______.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车辆抵押借款合同精准版 篇4</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宋体" w:hAnsi="宋体" w:eastAsia="宋体" w:cs="宋体"/>
          <w:color w:val="000"/>
          <w:sz w:val="28"/>
          <w:szCs w:val="28"/>
        </w:rPr>
        <w:t xml:space="preserve">车辆抵押借款合同精准版 篇5</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车辆抵押借款合同精准版 篇6</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车辆抵押借款合同精准版 篇7</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宋体" w:hAnsi="宋体" w:eastAsia="宋体" w:cs="宋体"/>
          <w:color w:val="000"/>
          <w:sz w:val="28"/>
          <w:szCs w:val="28"/>
        </w:rPr>
        <w:t xml:space="preserve">车辆抵押借款合同精准版 篇8</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车辆抵押借款合同精准版 篇9</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车辆抵押借款合同精准版 篇10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车辆抵押借款合同精准版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车辆抵押借款合同精准版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 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2025-01-16T16:44:26+08:00</dcterms:created>
  <dcterms:modified xsi:type="dcterms:W3CDTF">2025-01-16T16:44:26+08:00</dcterms:modified>
</cp:coreProperties>
</file>

<file path=docProps/custom.xml><?xml version="1.0" encoding="utf-8"?>
<Properties xmlns="http://schemas.openxmlformats.org/officeDocument/2006/custom-properties" xmlns:vt="http://schemas.openxmlformats.org/officeDocument/2006/docPropsVTypes"/>
</file>