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国际借款合同简洁版范文精选18篇</w:t>
      </w:r>
      <w:bookmarkEnd w:id="1"/>
    </w:p>
    <w:p>
      <w:pPr>
        <w:jc w:val="center"/>
        <w:spacing w:before="0" w:after="450"/>
      </w:pPr>
      <w:r>
        <w:rPr>
          <w:rFonts w:ascii="Arial" w:hAnsi="Arial" w:eastAsia="Arial" w:cs="Arial"/>
          <w:color w:val="999999"/>
          <w:sz w:val="20"/>
          <w:szCs w:val="20"/>
        </w:rPr>
        <w:t xml:space="preserve">来源：网络  作者：轻吟低唱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国际借款合同简洁版范文 第一篇 法律的选择：本合同受________法律的管辖，并据此释义和解释。 管辖权：(1)借款人同意凡与本合同或任何票据有关的诉讼或审理程序都可以在________法院提起并执行;借款人不可撤销地接受各该法院管辖，不...</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第一篇</w:t>
      </w:r>
    </w:p>
    <w:p>
      <w:pPr>
        <w:ind w:left="0" w:right="0" w:firstLine="560"/>
        <w:spacing w:before="450" w:after="450" w:line="312" w:lineRule="auto"/>
      </w:pPr>
      <w:r>
        <w:rPr>
          <w:rFonts w:ascii="宋体" w:hAnsi="宋体" w:eastAsia="宋体" w:cs="宋体"/>
          <w:color w:val="000"/>
          <w:sz w:val="28"/>
          <w:szCs w:val="28"/>
        </w:rPr>
        <w:t xml:space="preserve">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1.地址表(略)</w:t>
      </w:r>
    </w:p>
    <w:p>
      <w:pPr>
        <w:ind w:left="0" w:right="0" w:firstLine="560"/>
        <w:spacing w:before="450" w:after="450" w:line="312" w:lineRule="auto"/>
      </w:pPr>
      <w:r>
        <w:rPr>
          <w:rFonts w:ascii="宋体" w:hAnsi="宋体" w:eastAsia="宋体" w:cs="宋体"/>
          <w:color w:val="000"/>
          <w:sz w:val="28"/>
          <w:szCs w:val="28"/>
        </w:rPr>
        <w:t xml:space="preserve">2.本票格式(略)</w:t>
      </w:r>
    </w:p>
    <w:p>
      <w:pPr>
        <w:ind w:left="0" w:right="0" w:firstLine="560"/>
        <w:spacing w:before="450" w:after="450" w:line="312" w:lineRule="auto"/>
      </w:pPr>
      <w:r>
        <w:rPr>
          <w:rFonts w:ascii="宋体" w:hAnsi="宋体" w:eastAsia="宋体" w:cs="宋体"/>
          <w:color w:val="000"/>
          <w:sz w:val="28"/>
          <w:szCs w:val="28"/>
        </w:rPr>
        <w:t xml:space="preserve">3.借款人证明书格式(略)</w:t>
      </w:r>
    </w:p>
    <w:p>
      <w:pPr>
        <w:ind w:left="0" w:right="0" w:firstLine="560"/>
        <w:spacing w:before="450" w:after="450" w:line="312" w:lineRule="auto"/>
      </w:pPr>
      <w:r>
        <w:rPr>
          <w:rFonts w:ascii="宋体" w:hAnsi="宋体" w:eastAsia="宋体" w:cs="宋体"/>
          <w:color w:val="000"/>
          <w:sz w:val="28"/>
          <w:szCs w:val="28"/>
        </w:rPr>
        <w:t xml:space="preserve">4.借款人律师意见书(略)</w:t>
      </w:r>
    </w:p>
    <w:p>
      <w:pPr>
        <w:ind w:left="0" w:right="0" w:firstLine="560"/>
        <w:spacing w:before="450" w:after="450" w:line="312" w:lineRule="auto"/>
      </w:pPr>
      <w:r>
        <w:rPr>
          <w:rFonts w:ascii="宋体" w:hAnsi="宋体" w:eastAsia="宋体" w:cs="宋体"/>
          <w:color w:val="000"/>
          <w:sz w:val="28"/>
          <w:szCs w:val="28"/>
        </w:rPr>
        <w:t xml:space="preserve">5.代理行及各行特聘的当地律师意见书(略)</w:t>
      </w:r>
    </w:p>
    <w:p>
      <w:pPr>
        <w:ind w:left="0" w:right="0" w:firstLine="560"/>
        <w:spacing w:before="450" w:after="450" w:line="312" w:lineRule="auto"/>
      </w:pPr>
      <w:r>
        <w:rPr>
          <w:rFonts w:ascii="宋体" w:hAnsi="宋体" w:eastAsia="宋体" w:cs="宋体"/>
          <w:color w:val="000"/>
          <w:sz w:val="28"/>
          <w:szCs w:val="28"/>
        </w:rPr>
        <w:t xml:space="preserve">6.代理行的张票接受格式。</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第二篇</w:t>
      </w:r>
    </w:p>
    <w:p>
      <w:pPr>
        <w:ind w:left="0" w:right="0" w:firstLine="560"/>
        <w:spacing w:before="450" w:after="450" w:line="312" w:lineRule="auto"/>
      </w:pPr>
      <w:r>
        <w:rPr>
          <w:rFonts w:ascii="宋体" w:hAnsi="宋体" w:eastAsia="宋体" w:cs="宋体"/>
          <w:color w:val="000"/>
          <w:sz w:val="28"/>
          <w:szCs w:val="28"/>
        </w:rPr>
        <w:t xml:space="preserve">什么是借款合同</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借款合同又称借贷合同。按合同的期限不同，可以分为定期借贷合同、不定期借贷合同、短期借贷合同、中期借贷合同、长期借贷合同。按合同的行业对象不同，可以分为工业借贷合同、商业借贷合同、农业借贷合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借款合同的基本特征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人民法院发布的《关于人民法院审理借贷案件的若干意见》规定，民间借贷的利率可以适当高于银行的利率，但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借款合同应该包含的内容有哪些</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借款种类主要是按借款方的行业属性、借款用途以及资金来源和运用方式进行划分的。针对不同种类的借款，国家信贷政策在贷款的限额、利率等方面有不同规定，以体现区别对待、择优扶持的信贷原则。因此，借款合同一定要订明借款种类，它是借款合同必不可少的主要条款。</w:t>
      </w:r>
    </w:p>
    <w:p>
      <w:pPr>
        <w:ind w:left="0" w:right="0" w:firstLine="560"/>
        <w:spacing w:before="450" w:after="450" w:line="312" w:lineRule="auto"/>
      </w:pPr>
      <w:r>
        <w:rPr>
          <w:rFonts w:ascii="宋体" w:hAnsi="宋体" w:eastAsia="宋体" w:cs="宋体"/>
          <w:color w:val="000"/>
          <w:sz w:val="28"/>
          <w:szCs w:val="28"/>
        </w:rPr>
        <w:t xml:space="preserve">2、借款币种</w:t>
      </w:r>
    </w:p>
    <w:p>
      <w:pPr>
        <w:ind w:left="0" w:right="0" w:firstLine="560"/>
        <w:spacing w:before="450" w:after="450" w:line="312" w:lineRule="auto"/>
      </w:pPr>
      <w:r>
        <w:rPr>
          <w:rFonts w:ascii="宋体" w:hAnsi="宋体" w:eastAsia="宋体" w:cs="宋体"/>
          <w:color w:val="000"/>
          <w:sz w:val="28"/>
          <w:szCs w:val="28"/>
        </w:rPr>
        <w:t xml:space="preserve">借款币种即借款合同标的的种类。借款合同的标的除人民币外，还包括一些外币，如美元、日元、欧元等。不同的货币种类借款利率有所不同，借款合同应对货币种类明确规定。</w:t>
      </w:r>
    </w:p>
    <w:p>
      <w:pPr>
        <w:ind w:left="0" w:right="0" w:firstLine="560"/>
        <w:spacing w:before="450" w:after="450" w:line="312" w:lineRule="auto"/>
      </w:pPr>
      <w:r>
        <w:rPr>
          <w:rFonts w:ascii="宋体" w:hAnsi="宋体" w:eastAsia="宋体" w:cs="宋体"/>
          <w:color w:val="000"/>
          <w:sz w:val="28"/>
          <w:szCs w:val="28"/>
        </w:rPr>
        <w:t xml:space="preserve">3、借款用途</w:t>
      </w:r>
    </w:p>
    <w:p>
      <w:pPr>
        <w:ind w:left="0" w:right="0" w:firstLine="560"/>
        <w:spacing w:before="450" w:after="450" w:line="312" w:lineRule="auto"/>
      </w:pPr>
      <w:r>
        <w:rPr>
          <w:rFonts w:ascii="宋体" w:hAnsi="宋体" w:eastAsia="宋体" w:cs="宋体"/>
          <w:color w:val="000"/>
          <w:sz w:val="28"/>
          <w:szCs w:val="28"/>
        </w:rPr>
        <w:t xml:space="preserve">借款用途是指借款使用的范围和内容，即贷款在生产和再生产过程中与哪种生产要素相结合，它规定了贷款的使用方向。借款用途是由借款种类和条件所决定的，银行严格规定各种借款用途并监督贷款的使用情况，有利于保证国家产业政策的实施和国民经济的协调发展，同时也有利于保证贷款的安生性。</w:t>
      </w:r>
    </w:p>
    <w:p>
      <w:pPr>
        <w:ind w:left="0" w:right="0" w:firstLine="560"/>
        <w:spacing w:before="450" w:after="450" w:line="312" w:lineRule="auto"/>
      </w:pPr>
      <w:r>
        <w:rPr>
          <w:rFonts w:ascii="宋体" w:hAnsi="宋体" w:eastAsia="宋体" w:cs="宋体"/>
          <w:color w:val="000"/>
          <w:sz w:val="28"/>
          <w:szCs w:val="28"/>
        </w:rPr>
        <w:t xml:space="preserve">4、借款数额</w:t>
      </w:r>
    </w:p>
    <w:p>
      <w:pPr>
        <w:ind w:left="0" w:right="0" w:firstLine="560"/>
        <w:spacing w:before="450" w:after="450" w:line="312" w:lineRule="auto"/>
      </w:pPr>
      <w:r>
        <w:rPr>
          <w:rFonts w:ascii="宋体" w:hAnsi="宋体" w:eastAsia="宋体" w:cs="宋体"/>
          <w:color w:val="000"/>
          <w:sz w:val="28"/>
          <w:szCs w:val="28"/>
        </w:rPr>
        <w:t xml:space="preserve">借款数额，是指借贷货币数量的多少。任何合同都必须有数量条款，只有标的而没有数量的合同是无法履行的。没有数量，当事人权利义务的大小就无法确定，借款合同没有借款数额，就无法确定借贷货币的多少，也失去了计算借贷利息的依据，因此，没有借款数额条款，借款合同便不能成立。</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利率是指一定时期借款利息与借款本金的比率。利率的高低对确定借贷双方当事人权利义务多少至关重要，借款合同不能没有利率条款。</w:t>
      </w:r>
    </w:p>
    <w:p>
      <w:pPr>
        <w:ind w:left="0" w:right="0" w:firstLine="560"/>
        <w:spacing w:before="450" w:after="450" w:line="312" w:lineRule="auto"/>
      </w:pPr>
      <w:r>
        <w:rPr>
          <w:rFonts w:ascii="宋体" w:hAnsi="宋体" w:eastAsia="宋体" w:cs="宋体"/>
          <w:color w:val="000"/>
          <w:sz w:val="28"/>
          <w:szCs w:val="28"/>
        </w:rPr>
        <w:t xml:space="preserve">6、借款期限</w:t>
      </w:r>
    </w:p>
    <w:p>
      <w:pPr>
        <w:ind w:left="0" w:right="0" w:firstLine="560"/>
        <w:spacing w:before="450" w:after="450" w:line="312" w:lineRule="auto"/>
      </w:pPr>
      <w:r>
        <w:rPr>
          <w:rFonts w:ascii="宋体" w:hAnsi="宋体" w:eastAsia="宋体" w:cs="宋体"/>
          <w:color w:val="000"/>
          <w:sz w:val="28"/>
          <w:szCs w:val="28"/>
        </w:rPr>
        <w:t xml:space="preserve">借款期限是指借贷双方依照有关规定，在合同中约定的借款使用期限。借款期限应按借款种类、借款性质、借款用途分别确定。在借款合同中，当事人订立借款期限必须具体、明确、全面，以确保借款合同的顺利履行。</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还款方式，是指借款人采取何种结算方式将借款返还给贷款人。借款人一般可以采用一次结清和分期分批偿还，如果是分期的情况，应明确具体时间以及具体金额等。</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责任，是指当事人不履行合同义务时所应承担的法律责任。如果借款合同中缺少了违约责任条款，当事人的违约行为就失去了法律约束依据，当事人的权利就失去了保障，合同履行将受到严重的影响。借款合同中约定违约责任条款对于督促当事人及时、正确、全面地履行合同，保护当事人权益有重要意义。</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第三篇</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借款金额_____________(大写)_____元人民币整。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甲方(签章)：____________代表人：___________</w:t>
      </w:r>
    </w:p>
    <w:p>
      <w:pPr>
        <w:ind w:left="0" w:right="0" w:firstLine="560"/>
        <w:spacing w:before="450" w:after="450" w:line="312" w:lineRule="auto"/>
      </w:pPr>
      <w:r>
        <w:rPr>
          <w:rFonts w:ascii="宋体" w:hAnsi="宋体" w:eastAsia="宋体" w:cs="宋体"/>
          <w:color w:val="000"/>
          <w:sz w:val="28"/>
          <w:szCs w:val="28"/>
        </w:rPr>
        <w:t xml:space="preserve">乙方(签章)：____________代表人：____________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第四篇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第五篇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乙方因做生意急需一笔资金周转，向甲方借款，丙方愿意为乙方借款向甲方提供连带保证担保，现甲乙丙各方在平等、自愿、等价有偿的基础上，经友好协商，达成如下一致意见，供双方共同信守。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要从事个体经营，急需一笔资金周转，甲方同意出借，但乙方必须按借款合同规定的用途使用贷款，不得挪作他用，不得用贷款进行违法活动。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整（小写：￥ 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日起（以甲方实际出借款项之日起算，乙方应另行出具借条）至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第六篇</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第七篇</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“美元”：及“$”符号，指_合众国的法定货币及与本协议项下所有支付有关的现汇。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在利率是依款规定确定时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 同业银行市场上拆借到，或</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国或任何部门、机构、政治分支及征税权力机关或某一组织的成员所强制、划拨、征收或募集的(就本协议、贷款、票据、协议登记、鉴证或其他法律手续的履行、协议生效以及本金、利息、费用或有关的其他款项支付而引起的)现在或将来的所有所得税、印花税及其他税费、费用、强制贷款及预提费用不得减少全部应付款项，上述税费(以下总称“税务”)亦包括罚息和罚款;</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(e)银行收到借款方(中央银行)同意借款和借款方依据本协议和票据接受美元汇款的经确认的许可证副本;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判决书、令状、拘留证或执行文书及办理其他手续，或者没收借款人或担保人的部分财产，并且判决书、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不管贷款是否支付，借款方应凭要求即付给银行发生的所有合理的费用(上述费用包括，但不限于，银行特聘的_______国律师或其他律师的费用，与下述b项中确定的有关费用，银行的其他律师的费用，独立会计师和其他专家的费用，通讯、差旅和所有其他杂费)，以及与下述各项有关的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第八篇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3、本合同由甲乙双方20xx年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胯款方：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胯款方为进行生产(或经营活动)，向贷款方申请借款，并聘请作为保证人，贷款方业已审查批准，经三方(或双方协商)，特订立本合同，以便共同遵守。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胯款方：(签字)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第十篇</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 “法国法郎”指法兰西共和国的法定货币;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“利息存款帐户”指专门用于支付“本项目”建设期内银行利息和费用的美元帐户;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“合营协议”指于_________年_________月_________日在_，北京由(1)NC公司，(2)S公司和(3)P公司三方签订的合资经营_________的协议;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“保管帐户”指借款人为偿还本借款而在贷款人处开立的外汇和人民币帐户;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 “借款额度(2)部分”指出口信贷部分，为_________法郎;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2025-01-16T20:02:16+08:00</dcterms:created>
  <dcterms:modified xsi:type="dcterms:W3CDTF">2025-01-16T20:02:16+08:00</dcterms:modified>
</cp:coreProperties>
</file>

<file path=docProps/custom.xml><?xml version="1.0" encoding="utf-8"?>
<Properties xmlns="http://schemas.openxmlformats.org/officeDocument/2006/custom-properties" xmlns:vt="http://schemas.openxmlformats.org/officeDocument/2006/docPropsVTypes"/>
</file>