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2024年房屋买卖合同(21篇)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房屋买卖合同一第一条 生猪单体品种、毛色由双方协商议定。品种；毛色 ；第二条 双方合作期限为______年，即______年____月____日至______年____月____日；第三条 交货时间、数量、重量及价格：1、乙方交货时间以甲方...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房 屋 买 卖 合 同（无证）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甲乙双方在平等、自愿的基础上，经协商达成一致，甲方将自己所有、使用的一套房屋卖给乙方，双方就房屋买卖的相关事宜达成以下协议：</w:t>
      </w:r>
    </w:p>
    <w:p>
      <w:pPr>
        <w:ind w:left="0" w:right="0" w:firstLine="560"/>
        <w:spacing w:before="450" w:after="450" w:line="312" w:lineRule="auto"/>
      </w:pPr>
      <w:r>
        <w:rPr>
          <w:rFonts w:ascii="宋体" w:hAnsi="宋体" w:eastAsia="宋体" w:cs="宋体"/>
          <w:color w:val="000"/>
          <w:sz w:val="28"/>
          <w:szCs w:val="28"/>
        </w:rPr>
        <w:t xml:space="preserve">甲方自愿将座落于：                                房产出售给乙方，建筑面积       平方米，储藏室建筑面积      平方米，与乙方看房时甲方所提供的面积数据相符。</w:t>
      </w:r>
    </w:p>
    <w:p>
      <w:pPr>
        <w:ind w:left="0" w:right="0" w:firstLine="560"/>
        <w:spacing w:before="450" w:after="450" w:line="312" w:lineRule="auto"/>
      </w:pPr>
      <w:r>
        <w:rPr>
          <w:rFonts w:ascii="宋体" w:hAnsi="宋体" w:eastAsia="宋体" w:cs="宋体"/>
          <w:color w:val="000"/>
          <w:sz w:val="28"/>
          <w:szCs w:val="28"/>
        </w:rPr>
        <w:t xml:space="preserve">双方商定该房屋按甲方所提供的建筑面积及房屋的内部情况买卖价格定为      万元人民币，大写                    。此价格内包含房屋本身及附属设施设备的价格。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在双方在场的情况下，甲方征对房屋对以下项目进行交接：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1、甲方将上述房屋全部钥匙、水卡、电卡、煤气卡及物业费用等到给乙方交房时已交清的所有凭证交付乙方，避免乙方在过后生活中发生不必要的麻烦。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    在甲方向乙方交付房屋全部钥匙及原购房协议书原件,并现场对房屋进行交付验收后，乙方应一次性支付购房款        万元人民币，大写人民币              。甲方在收款时应向乙方出具收款收据。</w:t>
      </w:r>
    </w:p>
    <w:p>
      <w:pPr>
        <w:ind w:left="0" w:right="0" w:firstLine="560"/>
        <w:spacing w:before="450" w:after="450" w:line="312" w:lineRule="auto"/>
      </w:pPr>
      <w:r>
        <w:rPr>
          <w:rFonts w:ascii="宋体" w:hAnsi="宋体" w:eastAsia="宋体" w:cs="宋体"/>
          <w:color w:val="000"/>
          <w:sz w:val="28"/>
          <w:szCs w:val="28"/>
        </w:rPr>
        <w:t xml:space="preserve">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由于建设方的原因，本房屋没有办理房屋产权证，甲方保证：如原建房单位在日后统一办理房屋产权证时，及时协助乙方到原建房单位变更房屋所有权人姓名，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风险告知：我国实行二元制土地所有权结构，即国有土地所有制和集体土地所有制。根据《中华人民共和国土地管理法》的规定，农村宅基地属集体所有，村民对宅基地只享有使用权，农民将房屋卖给城市居民的买卖行为不受到法律的认可与保护，即不能办理土地使用证、房产证、契税证等合法手续。因此，小产权房不能向非本集体成员的第三人转让或出售，只能在集体成员内部转让、置换。</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 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风险告知：\"小产权房\"买卖合同的效力一般认定无效为原则，但也区分不同情况：对于发生在本乡范围内农村集体经济组织成员之间的农村房屋买卖，该房屋买卖合同认定有效。对于将房屋出售给本乡以外的人员的，如果取得有关组织和部门批准的，可以认定合同有效。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 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 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 年____ 月 ____日</w:t>
      </w:r>
    </w:p>
    <w:p>
      <w:pPr>
        <w:ind w:left="0" w:right="0" w:firstLine="560"/>
        <w:spacing w:before="450" w:after="450" w:line="312" w:lineRule="auto"/>
      </w:pPr>
      <w:r>
        <w:rPr>
          <w:rFonts w:ascii="宋体" w:hAnsi="宋体" w:eastAsia="宋体" w:cs="宋体"/>
          <w:color w:val="000"/>
          <w:sz w:val="28"/>
          <w:szCs w:val="28"/>
        </w:rPr>
        <w:t xml:space="preserve">小产权房买卖的注意事项</w:t>
      </w:r>
    </w:p>
    <w:p>
      <w:pPr>
        <w:ind w:left="0" w:right="0" w:firstLine="560"/>
        <w:spacing w:before="450" w:after="450" w:line="312" w:lineRule="auto"/>
      </w:pPr>
      <w:r>
        <w:rPr>
          <w:rFonts w:ascii="宋体" w:hAnsi="宋体" w:eastAsia="宋体" w:cs="宋体"/>
          <w:color w:val="000"/>
          <w:sz w:val="28"/>
          <w:szCs w:val="28"/>
        </w:rPr>
        <w:t xml:space="preserve">1、根据建委发出购房风险提示指出，“使用权”、“乡产权”、“小产权”的房屋无产权保障，不具有房屋所有、转让、处分、等权利，且不能办理房屋产权过户手续。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2、像小产权中的“乡产房”、“村产房”等并没有国家的产权证书，只有乡政府或村委会给的产权证，不能像大产权的房子一样抵押、流转。</w:t>
      </w:r>
    </w:p>
    <w:p>
      <w:pPr>
        <w:ind w:left="0" w:right="0" w:firstLine="560"/>
        <w:spacing w:before="450" w:after="450" w:line="312" w:lineRule="auto"/>
      </w:pPr>
      <w:r>
        <w:rPr>
          <w:rFonts w:ascii="宋体" w:hAnsi="宋体" w:eastAsia="宋体" w:cs="宋体"/>
          <w:color w:val="000"/>
          <w:sz w:val="28"/>
          <w:szCs w:val="28"/>
        </w:rPr>
        <w:t xml:space="preserve">3、购买乡产权那样的小产权房无法办理贷款，只能一次性或分期付款，这样无形中会加大购房人的资金压力，增加购房风险。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4、如遇到拆迁，将被视为违章建筑，得不到拆迁补偿。就算有补偿，也是先将补偿款给产权拥有者，之后按先前购房协议补偿到每一位小产权房业主，如果没有协议，或者产权拥有者不讲诚信，小业主的利益得不到保障。</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一、卖方有房产个________单元，坐落在________市第________座楼________单元，合计面积________平方米。现自愿将该房产卖给买方。售价为________币________元整(原楼价为________元整)。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位于第_________________层，共_________________(套)(间)，房屋结构为_________________，建筑面积_________________平方米(其中实际建筑面积_________________平方米，公共部位与公用房屋分摊建筑面积_________________平方米)，房屋用途为____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土地使用权年限自______年______月______日至______年______月_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第四条价格。按(总建筑面积)(实际建筑面积)计算，该房屋售价为(币)每平方米________________元，总金额为(币)亿______千______百__________拾_____万______千_____百_____拾_____元整。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__亿______千______百_____拾______万______千____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_________计算。逾期超过__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第十六条本房屋买卖合同简单范本连同附表共______页，一式______份，甲、乙双方各执一份，各执一份，均具有同等效力。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甲方(签章)：__________________甲方代理人(签章)：_________________签于年_______________月_______________日_______________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乙方(签章)：__________________乙方代理人(签章)：__________________签于年_______________月_______________日_______________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以下提供的是房屋买卖合同范本，由法律快车房地产法整理，仅供参考。 房屋买卖合同范本 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 (身份证)(护照)(营业执照号码)：_____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 委托代理人：_____国籍：_____电话</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2025-01-16T05:43:45+08:00</dcterms:created>
  <dcterms:modified xsi:type="dcterms:W3CDTF">2025-01-16T05:43:45+08:00</dcterms:modified>
</cp:coreProperties>
</file>

<file path=docProps/custom.xml><?xml version="1.0" encoding="utf-8"?>
<Properties xmlns="http://schemas.openxmlformats.org/officeDocument/2006/custom-properties" xmlns:vt="http://schemas.openxmlformats.org/officeDocument/2006/docPropsVTypes"/>
</file>