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二手房怎么写买卖合同范本(优选11篇)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二手房怎么写买卖合同范本1（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（六）本协议将保持其效力直至各方已完全履行协议项下的所有义务并且各方之间的所有付款和索赔已结清。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本协议文本已于本协议首页列明之日由双方授权代表正式签署，以昭信守。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出卖人：（盖章）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二手房怎么写买卖合同范本2</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____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一、解除甲乙双方于20____年04月20日签订的《北京市存量房屋买卖合同》和《房屋定金收付书》。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二、本协议签订生效之日起，甲乙双方之前签署的任何合同文件均作废，甲乙双方互相免责，任何一方不得再追究另一方的任何责任，否则，须向相对方承担违约金______元；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三、甲方在签订本协议当日一次性退还乙方______元人民币，乙方向甲方出具相应的收款凭证。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1.产品名称、型号、数量</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3.产品价款</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6.合同的解除与终止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二手房怎么写买卖合同范本8</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二手房怎么写买卖合同范本10</w:t>
      </w:r>
    </w:p>
    <w:p>
      <w:pPr>
        <w:ind w:left="0" w:right="0" w:firstLine="560"/>
        <w:spacing w:before="450" w:after="450" w:line="312" w:lineRule="auto"/>
      </w:pPr>
      <w:r>
        <w:rPr>
          <w:rFonts w:ascii="宋体" w:hAnsi="宋体" w:eastAsia="宋体" w:cs="宋体"/>
          <w:color w:val="000"/>
          <w:sz w:val="28"/>
          <w:szCs w:val="28"/>
        </w:rPr>
        <w:t xml:space="preserve">(1) 逾期交房责任</w:t>
      </w:r>
    </w:p>
    <w:p>
      <w:pPr>
        <w:ind w:left="0" w:right="0" w:firstLine="560"/>
        <w:spacing w:before="450" w:after="450" w:line="312" w:lineRule="auto"/>
      </w:pPr>
      <w:r>
        <w:rPr>
          <w:rFonts w:ascii="宋体" w:hAnsi="宋体" w:eastAsia="宋体" w:cs="宋体"/>
          <w:color w:val="000"/>
          <w:sz w:val="28"/>
          <w:szCs w:val="28"/>
        </w:rPr>
        <w:t xml:space="preserve">逾期在_____日之内，出卖人按日计算向买受人支付已交付房价款千、万分之______的违约金。</w:t>
      </w:r>
    </w:p>
    <w:p>
      <w:pPr>
        <w:ind w:left="0" w:right="0" w:firstLine="560"/>
        <w:spacing w:before="450" w:after="450" w:line="312" w:lineRule="auto"/>
      </w:pPr>
      <w:r>
        <w:rPr>
          <w:rFonts w:ascii="宋体" w:hAnsi="宋体" w:eastAsia="宋体" w:cs="宋体"/>
          <w:color w:val="000"/>
          <w:sz w:val="28"/>
          <w:szCs w:val="28"/>
        </w:rPr>
        <w:t xml:space="preserve">(2) 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(3) 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(4) 出卖人将该房屋出卖给第三人，导致买受人不能取得房屋所有权证的，买受人有权退房，出卖人应当自退房通知送达之日起_____日内退还买受人全部已付款，按照__利率付给利息，并按买受人累计已付房价款的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一、甲方自愿将位于_____的店面，建筑面积为_____平方米，出售给乙方。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二、甲乙双方商定成交价格为人民币（￥）元，_____大写：_____佰_____拾_____万_____仟_____佰_____拾_____元整，乙方在_____年_____月_____日前分_____次付清，付款方式：_____。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2025-01-16T02:38:07+08:00</dcterms:created>
  <dcterms:modified xsi:type="dcterms:W3CDTF">2025-01-16T02:38:07+08:00</dcterms:modified>
</cp:coreProperties>
</file>

<file path=docProps/custom.xml><?xml version="1.0" encoding="utf-8"?>
<Properties xmlns="http://schemas.openxmlformats.org/officeDocument/2006/custom-properties" xmlns:vt="http://schemas.openxmlformats.org/officeDocument/2006/docPropsVTypes"/>
</file>