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最新涉外货物买卖合同(二十三篇)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涉外货物买卖合同一地址：______________________________邮码：______________________________电话：______________________________法定代表人：______...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（1）_____按发票金额110%投保____?的_____费。</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_____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_____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1.若卖方对货物与合同规定不符，且买方在本合同第十三条、第十四条规定的检验和质量保证期之内提出索赔时，卖方在征得买方同意后，须按下列之一种或几种索赔：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由于执行本合同而发生的一切争执，应通过友好协商解决，如果不能解决，按下述第___项_____：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2.提交双方同意的第三国_____机构_____。</w:t>
      </w:r>
    </w:p>
    <w:p>
      <w:pPr>
        <w:ind w:left="0" w:right="0" w:firstLine="560"/>
        <w:spacing w:before="450" w:after="450" w:line="312" w:lineRule="auto"/>
      </w:pPr>
      <w:r>
        <w:rPr>
          <w:rFonts w:ascii="宋体" w:hAnsi="宋体" w:eastAsia="宋体" w:cs="宋体"/>
          <w:color w:val="000"/>
          <w:sz w:val="28"/>
          <w:szCs w:val="28"/>
        </w:rPr>
        <w:t xml:space="preserve">_____机构的裁决具有最终效力，双方必须遵照执行。_____费用败诉一方承担，_____机构另有裁定者除外。_____期间，双方应继续执行除争议部分之外的合同其他条款。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本合同由双方于____年__月__日在________国________市用____?文签署，正本一式__份，买卖双方各执__份，合同以下述第___款为生效方式：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涉外货物买卖合同二</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cfr是国际贸易术语的一种,即成本加运费,卖方必须支付成本和将货物运到指定的目的港所需的运费。买方自己购买货物运输途中的_____。货物灭失或损坏的风险及货物装船后所产生的任何额外费用，自货物于装运港越过船舷时起即从卖方转由买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涉外货物买卖合同三</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_____：凡因执行本合同或与本合同有关事项所发生的一切争执，应由双方通过友好方式协商解决。如果不能达成协议时，则在被告国家根据被告国_____机构的_____程序规则进行_____。_____决定是终局的，对双方具有同等约束力。_____费用除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中国__________________公司?________国____________公司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（________________________律师）</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涉外货物买卖合同六</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 地点:______________________________________________________ 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 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涉外货物买卖合同八</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涉外货物买卖合同九</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涉外货物买卖合同篇十</w:t>
      </w:r>
    </w:p>
    <w:p>
      <w:pPr>
        <w:ind w:left="0" w:right="0" w:firstLine="560"/>
        <w:spacing w:before="450" w:after="450" w:line="312" w:lineRule="auto"/>
      </w:pPr>
      <w:r>
        <w:rPr>
          <w:rFonts w:ascii="宋体" w:hAnsi="宋体" w:eastAsia="宋体" w:cs="宋体"/>
          <w:color w:val="000"/>
          <w:sz w:val="28"/>
          <w:szCs w:val="28"/>
        </w:rPr>
        <w:t xml:space="preserve">中外货物买卖合同最新的范本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 产品达成此协议。</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本合同履行过程中产生争议的，双方可协商解决。协商不成的，应向________所在地人民法院提起诉讼解决。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十三、本合同经双方签署后生效。</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涉外货物买卖合同篇十一</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涉外货物买卖合同篇十二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2025-01-17T01:10:16+08:00</dcterms:created>
  <dcterms:modified xsi:type="dcterms:W3CDTF">2025-01-17T01:10:16+08:00</dcterms:modified>
</cp:coreProperties>
</file>

<file path=docProps/custom.xml><?xml version="1.0" encoding="utf-8"?>
<Properties xmlns="http://schemas.openxmlformats.org/officeDocument/2006/custom-properties" xmlns:vt="http://schemas.openxmlformats.org/officeDocument/2006/docPropsVTypes"/>
</file>