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编码服务合同范本(通用10篇)</w:t>
      </w:r>
      <w:bookmarkEnd w:id="1"/>
    </w:p>
    <w:p>
      <w:pPr>
        <w:jc w:val="center"/>
        <w:spacing w:before="0" w:after="450"/>
      </w:pPr>
      <w:r>
        <w:rPr>
          <w:rFonts w:ascii="Arial" w:hAnsi="Arial" w:eastAsia="Arial" w:cs="Arial"/>
          <w:color w:val="999999"/>
          <w:sz w:val="20"/>
          <w:szCs w:val="20"/>
        </w:rPr>
        <w:t xml:space="preserve">来源：网络  作者：紫竹清香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编码服务合同范本1甲方：乙方：甲乙双方本着公平、公正和互惠的原则，经协商现达成一致，于甲方所在地签订本协议，供甲乙双方共同遵守。&gt;一、服务内容、方式及要求1 内容甲方委托乙方为甲方提供小型汽车运输服务。2 方式1、甲方向乙方调度室拨打用车电...</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&gt;三、共同条款</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编码服务合同范本3</w:t>
      </w:r>
    </w:p>
    <w:p>
      <w:pPr>
        <w:ind w:left="0" w:right="0" w:firstLine="560"/>
        <w:spacing w:before="450" w:after="450" w:line="312" w:lineRule="auto"/>
      </w:pPr>
      <w:r>
        <w:rPr>
          <w:rFonts w:ascii="宋体" w:hAnsi="宋体" w:eastAsia="宋体" w:cs="宋体"/>
          <w:color w:val="000"/>
          <w:sz w:val="28"/>
          <w:szCs w:val="28"/>
        </w:rPr>
        <w:t xml:space="preserve">合同分类编号规则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w:t>
      </w:r>
    </w:p>
    <w:p>
      <w:pPr>
        <w:ind w:left="0" w:right="0" w:firstLine="560"/>
        <w:spacing w:before="450" w:after="450" w:line="312" w:lineRule="auto"/>
      </w:pPr>
      <w:r>
        <w:rPr>
          <w:rFonts w:ascii="宋体" w:hAnsi="宋体" w:eastAsia="宋体" w:cs="宋体"/>
          <w:color w:val="000"/>
          <w:sz w:val="28"/>
          <w:szCs w:val="28"/>
        </w:rPr>
        <w:t xml:space="preserve">职责以及工作流程，特制订为规范合同编号的指导性和标准性文件，便于目标成本</w:t>
      </w:r>
    </w:p>
    <w:p>
      <w:pPr>
        <w:ind w:left="0" w:right="0" w:firstLine="560"/>
        <w:spacing w:before="450" w:after="450" w:line="312" w:lineRule="auto"/>
      </w:pPr>
      <w:r>
        <w:rPr>
          <w:rFonts w:ascii="宋体" w:hAnsi="宋体" w:eastAsia="宋体" w:cs="宋体"/>
          <w:color w:val="000"/>
          <w:sz w:val="28"/>
          <w:szCs w:val="28"/>
        </w:rPr>
        <w:t xml:space="preserve">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办公室负责本规则的制订、修改、实施指导和监督。公司各职能部门合同、档案管</w:t>
      </w:r>
    </w:p>
    <w:p>
      <w:pPr>
        <w:ind w:left="0" w:right="0" w:firstLine="560"/>
        <w:spacing w:before="450" w:after="450" w:line="312" w:lineRule="auto"/>
      </w:pPr>
      <w:r>
        <w:rPr>
          <w:rFonts w:ascii="宋体" w:hAnsi="宋体" w:eastAsia="宋体" w:cs="宋体"/>
          <w:color w:val="000"/>
          <w:sz w:val="28"/>
          <w:szCs w:val="28"/>
        </w:rPr>
        <w:t xml:space="preserve">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2.与公司管理、项目管理和成本管理相匹配的分类方法；</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(1).合同分为技术服务合同、销售合同、采购合同、管理合同四类。各类合同均按级编</w:t>
      </w:r>
    </w:p>
    <w:p>
      <w:pPr>
        <w:ind w:left="0" w:right="0" w:firstLine="560"/>
        <w:spacing w:before="450" w:after="450" w:line="312" w:lineRule="auto"/>
      </w:pPr>
      <w:r>
        <w:rPr>
          <w:rFonts w:ascii="宋体" w:hAnsi="宋体" w:eastAsia="宋体" w:cs="宋体"/>
          <w:color w:val="000"/>
          <w:sz w:val="28"/>
          <w:szCs w:val="28"/>
        </w:rPr>
        <w:t xml:space="preserve">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(2).所有合同的首位编码为公司名称缩写：WXS。</w:t>
      </w:r>
    </w:p>
    <w:p>
      <w:pPr>
        <w:ind w:left="0" w:right="0" w:firstLine="560"/>
        <w:spacing w:before="450" w:after="450" w:line="312" w:lineRule="auto"/>
      </w:pPr>
      <w:r>
        <w:rPr>
          <w:rFonts w:ascii="宋体" w:hAnsi="宋体" w:eastAsia="宋体" w:cs="宋体"/>
          <w:color w:val="000"/>
          <w:sz w:val="28"/>
          <w:szCs w:val="28"/>
        </w:rPr>
        <w:t xml:space="preserve">(3).部门编码：综合(ZH）、人力资源(RL)、研发(YF)、财务(CW)。</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一级编码：一级编号代码由“技术”二字汉字拼音的第一个声母大写字母表示。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二级编码：根据项目名称分类，具体项目名称参考项目管理条例。</w:t>
      </w:r>
    </w:p>
    <w:p>
      <w:pPr>
        <w:ind w:left="0" w:right="0" w:firstLine="560"/>
        <w:spacing w:before="450" w:after="450" w:line="312" w:lineRule="auto"/>
      </w:pPr>
      <w:r>
        <w:rPr>
          <w:rFonts w:ascii="宋体" w:hAnsi="宋体" w:eastAsia="宋体" w:cs="宋体"/>
          <w:color w:val="000"/>
          <w:sz w:val="28"/>
          <w:szCs w:val="28"/>
        </w:rPr>
        <w:t xml:space="preserve">二级编码：六位编码，前两位为年份，后四位为自然流水号，为0001-9999。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如公司签订20_年的第一份技术服务合同，则其合同编码为：WXS-JS-XXXX-130001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.固定资产管理合同（资产）：包括固定资产（含办公用品）维修、维护、租赁等；</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人力资源部20_年第8份劳动合同，则编号为：WXS-RL-劳动-130008</w:t>
      </w:r>
    </w:p>
    <w:p>
      <w:pPr>
        <w:ind w:left="0" w:right="0" w:firstLine="560"/>
        <w:spacing w:before="450" w:after="450" w:line="312" w:lineRule="auto"/>
      </w:pPr>
      <w:r>
        <w:rPr>
          <w:rFonts w:ascii="宋体" w:hAnsi="宋体" w:eastAsia="宋体" w:cs="宋体"/>
          <w:color w:val="000"/>
          <w:sz w:val="28"/>
          <w:szCs w:val="28"/>
        </w:rPr>
        <w:t xml:space="preserve">3.销售租赁类合同编号方法：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一级编码：一级编号代码由“销售”二字汉字拼音的第一个声母大写字母表示。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二级编码：产品类别编码。具体：氢氧机（QYJ），燃气炉（RQL），含具体型号。</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编号举例：如公司氢氧机产品销售合同编号为：WXS-XS-XXXX（型号）-130001</w:t>
      </w:r>
    </w:p>
    <w:p>
      <w:pPr>
        <w:ind w:left="0" w:right="0" w:firstLine="560"/>
        <w:spacing w:before="450" w:after="450" w:line="312" w:lineRule="auto"/>
      </w:pPr>
      <w:r>
        <w:rPr>
          <w:rFonts w:ascii="宋体" w:hAnsi="宋体" w:eastAsia="宋体" w:cs="宋体"/>
          <w:color w:val="000"/>
          <w:sz w:val="28"/>
          <w:szCs w:val="28"/>
        </w:rPr>
        <w:t xml:space="preserve">4.采购类合同编号方法：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一级编码：一级编号代码由“采购”二字汉字拼音的第一个声母大写字母表示。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二级编码：两位部门编码和两位类型编码，固定资产（ZC），地址易耗（DZ），办公年份流水 产品类别 销售合同 公司名称用品（BG）等。</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编号举例：如公司研发中心20_年采购一批固定资产设备：WXS-CG-YF/ZC-130001</w:t>
      </w:r>
    </w:p>
    <w:p>
      <w:pPr>
        <w:ind w:left="0" w:right="0" w:firstLine="560"/>
        <w:spacing w:before="450" w:after="450" w:line="312" w:lineRule="auto"/>
      </w:pPr>
      <w:r>
        <w:rPr>
          <w:rFonts w:ascii="宋体" w:hAnsi="宋体" w:eastAsia="宋体" w:cs="宋体"/>
          <w:color w:val="000"/>
          <w:sz w:val="28"/>
          <w:szCs w:val="28"/>
        </w:rPr>
        <w:t xml:space="preserve">部门类别</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公司名称年份流水</w:t>
      </w:r>
    </w:p>
    <w:p>
      <w:pPr>
        <w:ind w:left="0" w:right="0" w:firstLine="560"/>
        <w:spacing w:before="450" w:after="450" w:line="312" w:lineRule="auto"/>
      </w:pPr>
      <w:r>
        <w:rPr>
          <w:rFonts w:ascii="宋体" w:hAnsi="宋体" w:eastAsia="宋体" w:cs="宋体"/>
          <w:color w:val="000"/>
          <w:sz w:val="28"/>
          <w:szCs w:val="28"/>
        </w:rPr>
        <w:t xml:space="preserve">5.补充协议的处理</w:t>
      </w:r>
    </w:p>
    <w:p>
      <w:pPr>
        <w:ind w:left="0" w:right="0" w:firstLine="560"/>
        <w:spacing w:before="450" w:after="450" w:line="312" w:lineRule="auto"/>
      </w:pPr>
      <w:r>
        <w:rPr>
          <w:rFonts w:ascii="宋体" w:hAnsi="宋体" w:eastAsia="宋体" w:cs="宋体"/>
          <w:color w:val="000"/>
          <w:sz w:val="28"/>
          <w:szCs w:val="28"/>
        </w:rPr>
        <w:t xml:space="preserve">补充协议是指对合同的补充、变更、解除等而订立的协议，在与合同共用一个编号的前提下，根据补充协议的签订顺序在流水号后用扩号以一位阿拉伯数字标识。如：流水号为0088合同的第一份补充协议的编号为“??088（1）”。</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第六条 本规则自发布之日起开始施行。</w:t>
      </w:r>
    </w:p>
    <w:p>
      <w:pPr>
        <w:ind w:left="0" w:right="0" w:firstLine="560"/>
        <w:spacing w:before="450" w:after="450" w:line="312" w:lineRule="auto"/>
      </w:pPr>
      <w:r>
        <w:rPr>
          <w:rFonts w:ascii="宋体" w:hAnsi="宋体" w:eastAsia="宋体" w:cs="宋体"/>
          <w:color w:val="000"/>
          <w:sz w:val="28"/>
          <w:szCs w:val="28"/>
        </w:rPr>
        <w:t xml:space="preserve">第七条 本规则解释权属办公室。</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编码服务合同范本5</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为加强合同的标准化管理，规范公司合同存档，明确在合同存档环节中相关部门的职责以及工作流程，特制订为规范合同编号的指导性和标准性文件，便于目标成本的落实和控制。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本规则除特别指明外，适用于以湖北新济药业有限公司为签约主体签订的涉及公司经营的所有合同。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综合管理部负责本规则的制订、修改、实施指导和监督。公司各职能部门合同、档案管理人员负责本规则的具体实施。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合同分为技术服务合同、销售合同、管理合同三类。各类合同均按级编码进行分类编号。各级编码之间使用“-”进行连接。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一级编码：根据项目名称分类，一级编号代码由二到四个大写字母表示，大写字母是项目名称汉字拼音的`第一个声母。重大合同编号应由综合管理部对项目简称代码进行明确规定，并发布给各部门予以执行。</w:t>
      </w:r>
    </w:p>
    <w:p>
      <w:pPr>
        <w:ind w:left="0" w:right="0" w:firstLine="560"/>
        <w:spacing w:before="450" w:after="450" w:line="312" w:lineRule="auto"/>
      </w:pPr>
      <w:r>
        <w:rPr>
          <w:rFonts w:ascii="宋体" w:hAnsi="宋体" w:eastAsia="宋体" w:cs="宋体"/>
          <w:color w:val="000"/>
          <w:sz w:val="28"/>
          <w:szCs w:val="28"/>
        </w:rPr>
        <w:t xml:space="preserve">二级编码：根据部门名称分类。根据部门名称分为“综合”、“人力”、“规划”、“技术”、“财务”，代码分别为zh、rl、gh、js、cw。</w:t>
      </w:r>
    </w:p>
    <w:p>
      <w:pPr>
        <w:ind w:left="0" w:right="0" w:firstLine="560"/>
        <w:spacing w:before="450" w:after="450" w:line="312" w:lineRule="auto"/>
      </w:pPr>
      <w:r>
        <w:rPr>
          <w:rFonts w:ascii="宋体" w:hAnsi="宋体" w:eastAsia="宋体" w:cs="宋体"/>
          <w:color w:val="000"/>
          <w:sz w:val="28"/>
          <w:szCs w:val="28"/>
        </w:rPr>
        <w:t xml:space="preserve">三级编码：根据合同签订先后顺序编流水号，在前三类的最小类范围内进行连续编号，编号代码为三位阿拉伯数字，从001自999分别连接至各二级代码之后;</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如公司签订的第一份技术服务合同，则其合同编码为： nw-jsfw-js-001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.固定资产管理合同（资产）：包括固定资产（含办公用品）采购、维修、维护等合同；</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三级编码：按签约年份分类，编号代码为年份的四位阿拉伯数字。</w:t>
      </w:r>
    </w:p>
    <w:p>
      <w:pPr>
        <w:ind w:left="0" w:right="0" w:firstLine="560"/>
        <w:spacing w:before="450" w:after="450" w:line="312" w:lineRule="auto"/>
      </w:pPr>
      <w:r>
        <w:rPr>
          <w:rFonts w:ascii="宋体" w:hAnsi="宋体" w:eastAsia="宋体" w:cs="宋体"/>
          <w:color w:val="000"/>
          <w:sz w:val="28"/>
          <w:szCs w:val="28"/>
        </w:rPr>
        <w:t xml:space="preserve">四级编码：根据合同签订先后顺序编流水号，在前四级编码的最小类范围内进行连续编号，编号代码为四位阿拉伯数字，从0001自9999。</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人力资源部20_年第8份劳动合同，则编号为：</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一、本协议服务费总金额为(大写)人民币__________________元。(具体明细如附件一)</w:t>
      </w:r>
    </w:p>
    <w:p>
      <w:pPr>
        <w:ind w:left="0" w:right="0" w:firstLine="560"/>
        <w:spacing w:before="450" w:after="450" w:line="312" w:lineRule="auto"/>
      </w:pPr>
      <w:r>
        <w:rPr>
          <w:rFonts w:ascii="宋体" w:hAnsi="宋体" w:eastAsia="宋体" w:cs="宋体"/>
          <w:color w:val="000"/>
          <w:sz w:val="28"/>
          <w:szCs w:val="28"/>
        </w:rPr>
        <w:t xml:space="preserve">1.服务对象所包括的设备明细及服务内容：_______________________________________。(如附件二)</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4.故障隐患：如乙方在为甲方提供服务时发现有故障隐患，需要维修或更换部件，乙方需与甲方协商，由甲方决定是否进行维修或更换部件。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2025-01-16T12:47:10+08:00</dcterms:created>
  <dcterms:modified xsi:type="dcterms:W3CDTF">2025-01-16T12:47:10+08:00</dcterms:modified>
</cp:coreProperties>
</file>

<file path=docProps/custom.xml><?xml version="1.0" encoding="utf-8"?>
<Properties xmlns="http://schemas.openxmlformats.org/officeDocument/2006/custom-properties" xmlns:vt="http://schemas.openxmlformats.org/officeDocument/2006/docPropsVTypes"/>
</file>