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精选咨询服务合同模板</w:t>
      </w:r>
      <w:bookmarkEnd w:id="1"/>
    </w:p>
    <w:p>
      <w:pPr>
        <w:jc w:val="center"/>
        <w:spacing w:before="0" w:after="450"/>
      </w:pPr>
      <w:r>
        <w:rPr>
          <w:rFonts w:ascii="Arial" w:hAnsi="Arial" w:eastAsia="Arial" w:cs="Arial"/>
          <w:color w:val="999999"/>
          <w:sz w:val="20"/>
          <w:szCs w:val="20"/>
        </w:rPr>
        <w:t xml:space="preserve">来源：网络  作者：蓝色心情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本合同(包括附于本合同的附件)于XXXX年X月XX日生效，合同内容为XYZ公司(以下简称\"甲方\")与ABC公司 (以下简称\"乙方\")之间关于乙方向甲方提供特定服务的约定。双方协议如下： 　　一、 服务内容 　　1. 乙方同意向甲方提供附于本...</w:t>
      </w:r>
    </w:p>
    <w:p>
      <w:pPr>
        <w:ind w:left="0" w:right="0" w:firstLine="560"/>
        <w:spacing w:before="450" w:after="450" w:line="312" w:lineRule="auto"/>
      </w:pPr>
      <w:r>
        <w:rPr>
          <w:rFonts w:ascii="宋体" w:hAnsi="宋体" w:eastAsia="宋体" w:cs="宋体"/>
          <w:color w:val="000"/>
          <w:sz w:val="28"/>
          <w:szCs w:val="28"/>
        </w:rPr>
        <w:t xml:space="preserve">本合同(包括附于本合同的附件)于XXXX年X月XX日生效，合同内容为XYZ公司(以下简称\"甲方\")与ABC公司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XXXX结束之后</w:t>
      </w:r>
    </w:p>
    <w:p>
      <w:pPr>
        <w:ind w:left="0" w:right="0" w:firstLine="560"/>
        <w:spacing w:before="450" w:after="450" w:line="312" w:lineRule="auto"/>
      </w:pPr>
      <w:r>
        <w:rPr>
          <w:rFonts w:ascii="宋体" w:hAnsi="宋体" w:eastAsia="宋体" w:cs="宋体"/>
          <w:color w:val="000"/>
          <w:sz w:val="28"/>
          <w:szCs w:val="28"/>
        </w:rPr>
        <w:t xml:space="preserve">　　第二阶段 XXX结束之后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情况二：XXX项目失败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日期：二○○二年 月 日 日期：二○○二年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2025-01-16T05:44:25+08:00</dcterms:created>
  <dcterms:modified xsi:type="dcterms:W3CDTF">2025-01-16T05:44:25+08:00</dcterms:modified>
</cp:coreProperties>
</file>

<file path=docProps/custom.xml><?xml version="1.0" encoding="utf-8"?>
<Properties xmlns="http://schemas.openxmlformats.org/officeDocument/2006/custom-properties" xmlns:vt="http://schemas.openxmlformats.org/officeDocument/2006/docPropsVTypes"/>
</file>