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最新委托船舶修理合同 船舶修理方案及服务承诺(4篇)</w:t>
      </w:r>
      <w:bookmarkEnd w:id="1"/>
    </w:p>
    <w:p>
      <w:pPr>
        <w:jc w:val="center"/>
        <w:spacing w:before="0" w:after="450"/>
      </w:pPr>
      <w:r>
        <w:rPr>
          <w:rFonts w:ascii="Arial" w:hAnsi="Arial" w:eastAsia="Arial" w:cs="Arial"/>
          <w:color w:val="999999"/>
          <w:sz w:val="20"/>
          <w:szCs w:val="20"/>
        </w:rPr>
        <w:t xml:space="preserve">来源：网络  作者：轻吟低唱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委托船舶修理合同 船舶修理方案及服务承诺一委托方委托承修方承担船工程，经双方协商一致，签订本合同，共同信守。承修方根据委托方提出的《船舶修理工程单》，经双方勘验核对签字后作为本船修理工程范围的依据。1、加帐工程应由委托方代表在开工后四分之一...</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船舶修理方案及服务承诺一</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消防安全工作船舶修理期间的消防安全工作，必须严格执行__、_、中国船舶工业总公司1991年5月25日联合发布的《船舶修理防火防爆管理规定》。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根据《_合同法》及有关法律，经甲乙双方友好协商，一致同意按下列条款签订本合同：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船舶修理方案及服务承诺三</w:t>
      </w:r>
    </w:p>
    <w:p>
      <w:pPr>
        <w:ind w:left="0" w:right="0" w:firstLine="560"/>
        <w:spacing w:before="450" w:after="450" w:line="312" w:lineRule="auto"/>
      </w:pPr>
      <w:r>
        <w:rPr>
          <w:rFonts w:ascii="宋体" w:hAnsi="宋体" w:eastAsia="宋体" w:cs="宋体"/>
          <w:color w:val="000"/>
          <w:sz w:val="28"/>
          <w:szCs w:val="28"/>
        </w:rPr>
        <w:t xml:space="preserve">制造商名称：_________(以下简称制造商)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代理商名称：_________(简称代理商)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黑体" w:hAnsi="黑体" w:eastAsia="黑体" w:cs="黑体"/>
          <w:color w:val="000000"/>
          <w:sz w:val="36"/>
          <w:szCs w:val="36"/>
          <w:b w:val="1"/>
          <w:bCs w:val="1"/>
        </w:rPr>
        <w:t xml:space="preserve">委托船舶修理合同 船舶修理方案及服务承诺四</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2025-01-16T13:15:32+08:00</dcterms:created>
  <dcterms:modified xsi:type="dcterms:W3CDTF">2025-01-16T13:15:32+08:00</dcterms:modified>
</cp:coreProperties>
</file>

<file path=docProps/custom.xml><?xml version="1.0" encoding="utf-8"?>
<Properties xmlns="http://schemas.openxmlformats.org/officeDocument/2006/custom-properties" xmlns:vt="http://schemas.openxmlformats.org/officeDocument/2006/docPropsVTypes"/>
</file>